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48" w:rsidRDefault="00240A48">
      <w:pPr>
        <w:pStyle w:val="Textoindependiente"/>
        <w:rPr>
          <w:rFonts w:ascii="Calibri"/>
          <w:sz w:val="20"/>
        </w:rPr>
      </w:pPr>
    </w:p>
    <w:p w:rsidR="00240A48" w:rsidRDefault="00240A48">
      <w:pPr>
        <w:pStyle w:val="Textoindependiente"/>
        <w:spacing w:before="1"/>
        <w:rPr>
          <w:rFonts w:ascii="Calibri"/>
          <w:sz w:val="21"/>
        </w:rPr>
      </w:pPr>
    </w:p>
    <w:p w:rsidR="00240A48" w:rsidRDefault="0082425D">
      <w:pPr>
        <w:spacing w:before="90" w:line="321" w:lineRule="exact"/>
        <w:ind w:left="295"/>
        <w:rPr>
          <w:rFonts w:ascii="Arial" w:hAnsi="Arial"/>
          <w:b/>
          <w:sz w:val="28"/>
        </w:rPr>
      </w:pPr>
      <w:r>
        <w:rPr>
          <w:rFonts w:ascii="Arial" w:hAnsi="Arial"/>
          <w:b/>
          <w:color w:val="1F3864"/>
          <w:sz w:val="28"/>
        </w:rPr>
        <w:t>Presentación</w:t>
      </w:r>
    </w:p>
    <w:p w:rsidR="00240A48" w:rsidRDefault="0082425D">
      <w:pPr>
        <w:spacing w:line="276" w:lineRule="auto"/>
        <w:ind w:left="295" w:right="117"/>
        <w:jc w:val="both"/>
        <w:rPr>
          <w:sz w:val="24"/>
        </w:rPr>
      </w:pPr>
      <w:r>
        <w:rPr>
          <w:sz w:val="24"/>
        </w:rPr>
        <w:t>Se describe en forma general el contexto en el que se origina la política, describiendo cuando</w:t>
      </w:r>
      <w:r>
        <w:rPr>
          <w:spacing w:val="1"/>
          <w:sz w:val="24"/>
        </w:rPr>
        <w:t xml:space="preserve"> </w:t>
      </w:r>
      <w:r>
        <w:rPr>
          <w:sz w:val="24"/>
        </w:rPr>
        <w:t>sea pertinente el marco legal nacional o internacional, el tema o la problemática que pretende</w:t>
      </w:r>
      <w:r>
        <w:rPr>
          <w:spacing w:val="1"/>
          <w:sz w:val="24"/>
        </w:rPr>
        <w:t xml:space="preserve"> </w:t>
      </w:r>
      <w:r>
        <w:rPr>
          <w:sz w:val="24"/>
        </w:rPr>
        <w:t>abordar o diagnóstico de la situación que origina la necesidad de una política institucional.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-1"/>
          <w:sz w:val="24"/>
        </w:rPr>
        <w:t xml:space="preserve"> </w:t>
      </w:r>
      <w:r>
        <w:rPr>
          <w:sz w:val="24"/>
        </w:rPr>
        <w:t>contener</w:t>
      </w:r>
      <w:r>
        <w:rPr>
          <w:spacing w:val="-1"/>
          <w:sz w:val="24"/>
        </w:rPr>
        <w:t xml:space="preserve"> </w:t>
      </w:r>
      <w:r>
        <w:rPr>
          <w:sz w:val="24"/>
        </w:rPr>
        <w:t>aspectos que expliquen brevemente los antecedentes de la política.</w:t>
      </w:r>
    </w:p>
    <w:p w:rsidR="00240A48" w:rsidRDefault="00240A48">
      <w:pPr>
        <w:pStyle w:val="Textoindependiente"/>
        <w:spacing w:before="3"/>
        <w:rPr>
          <w:sz w:val="25"/>
        </w:rPr>
      </w:pPr>
    </w:p>
    <w:p w:rsidR="00240A48" w:rsidRDefault="0082425D">
      <w:pPr>
        <w:pStyle w:val="Ttulo1"/>
      </w:pPr>
      <w:r>
        <w:rPr>
          <w:color w:val="1F3864"/>
        </w:rPr>
        <w:t>Objetivo</w:t>
      </w:r>
    </w:p>
    <w:p w:rsidR="00240A48" w:rsidRDefault="0082425D">
      <w:pPr>
        <w:ind w:left="295" w:right="116"/>
        <w:jc w:val="both"/>
        <w:rPr>
          <w:sz w:val="24"/>
        </w:rPr>
      </w:pPr>
      <w:r>
        <w:rPr>
          <w:sz w:val="24"/>
        </w:rPr>
        <w:t>Se incluye el objetivo en infinitivo y al menos debe contestar a tres preguntas básicas por las</w:t>
      </w:r>
      <w:r>
        <w:rPr>
          <w:spacing w:val="1"/>
          <w:sz w:val="24"/>
        </w:rPr>
        <w:t xml:space="preserve"> </w:t>
      </w:r>
      <w:r>
        <w:rPr>
          <w:sz w:val="24"/>
        </w:rPr>
        <w:t>cuales se crea la política, es decir, "qué" se pretende, "cómo" se va a realizar y "para qué" se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implementará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política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bien,</w:t>
      </w:r>
      <w:r>
        <w:rPr>
          <w:spacing w:val="-12"/>
          <w:sz w:val="24"/>
        </w:rPr>
        <w:t xml:space="preserve"> </w:t>
      </w:r>
      <w:r>
        <w:rPr>
          <w:sz w:val="24"/>
        </w:rPr>
        <w:t>responder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pregunta</w:t>
      </w:r>
      <w:r>
        <w:rPr>
          <w:spacing w:val="-12"/>
          <w:sz w:val="24"/>
        </w:rPr>
        <w:t xml:space="preserve"> </w:t>
      </w:r>
      <w:r>
        <w:rPr>
          <w:sz w:val="24"/>
        </w:rPr>
        <w:t>¿Qué</w:t>
      </w:r>
      <w:r>
        <w:rPr>
          <w:spacing w:val="-12"/>
          <w:sz w:val="24"/>
        </w:rPr>
        <w:t xml:space="preserve"> </w:t>
      </w:r>
      <w:r>
        <w:rPr>
          <w:sz w:val="24"/>
        </w:rPr>
        <w:t>debemos</w:t>
      </w:r>
      <w:r>
        <w:rPr>
          <w:spacing w:val="-12"/>
          <w:sz w:val="24"/>
        </w:rPr>
        <w:t xml:space="preserve"> </w:t>
      </w:r>
      <w:r>
        <w:rPr>
          <w:sz w:val="24"/>
        </w:rPr>
        <w:t>lograr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largo</w:t>
      </w:r>
      <w:r>
        <w:rPr>
          <w:spacing w:val="-12"/>
          <w:sz w:val="24"/>
        </w:rPr>
        <w:t xml:space="preserve"> </w:t>
      </w:r>
      <w:r>
        <w:rPr>
          <w:sz w:val="24"/>
        </w:rPr>
        <w:t>plazo,</w:t>
      </w:r>
      <w:r>
        <w:rPr>
          <w:spacing w:val="-65"/>
          <w:sz w:val="24"/>
        </w:rPr>
        <w:t xml:space="preserve"> </w:t>
      </w:r>
      <w:r>
        <w:rPr>
          <w:sz w:val="24"/>
        </w:rPr>
        <w:t>para resolver</w:t>
      </w:r>
      <w:r>
        <w:rPr>
          <w:spacing w:val="-1"/>
          <w:sz w:val="24"/>
        </w:rPr>
        <w:t xml:space="preserve"> </w:t>
      </w:r>
      <w:r>
        <w:rPr>
          <w:sz w:val="24"/>
        </w:rPr>
        <w:t>el problema o temas planteados?</w:t>
      </w:r>
    </w:p>
    <w:p w:rsidR="00240A48" w:rsidRDefault="00240A48">
      <w:pPr>
        <w:pStyle w:val="Textoindependiente"/>
        <w:spacing w:before="3"/>
        <w:rPr>
          <w:sz w:val="24"/>
        </w:rPr>
      </w:pPr>
    </w:p>
    <w:p w:rsidR="00240A48" w:rsidRDefault="0082425D">
      <w:pPr>
        <w:pStyle w:val="Ttulo1"/>
      </w:pPr>
      <w:r>
        <w:rPr>
          <w:color w:val="1F3864"/>
        </w:rPr>
        <w:t>Objetivos</w:t>
      </w:r>
      <w:r>
        <w:rPr>
          <w:color w:val="1F3864"/>
          <w:spacing w:val="-6"/>
        </w:rPr>
        <w:t xml:space="preserve"> </w:t>
      </w:r>
      <w:r>
        <w:rPr>
          <w:color w:val="1F3864"/>
        </w:rPr>
        <w:t>específicos</w:t>
      </w:r>
    </w:p>
    <w:p w:rsidR="00240A48" w:rsidRDefault="0082425D">
      <w:pPr>
        <w:spacing w:line="242" w:lineRule="auto"/>
        <w:ind w:left="295" w:right="117"/>
        <w:jc w:val="both"/>
        <w:rPr>
          <w:sz w:val="24"/>
        </w:rPr>
      </w:pPr>
      <w:r>
        <w:rPr>
          <w:sz w:val="24"/>
        </w:rPr>
        <w:t>Este apartado es opcional, se incluirá en función del tema o problema que aborde la política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institucional.</w:t>
      </w:r>
    </w:p>
    <w:p w:rsidR="00240A48" w:rsidRDefault="00240A48">
      <w:pPr>
        <w:pStyle w:val="Textoindependiente"/>
        <w:spacing w:before="8"/>
        <w:rPr>
          <w:sz w:val="23"/>
        </w:rPr>
      </w:pPr>
    </w:p>
    <w:p w:rsidR="00240A48" w:rsidRDefault="0082425D">
      <w:pPr>
        <w:ind w:left="295" w:right="117"/>
        <w:jc w:val="both"/>
        <w:rPr>
          <w:sz w:val="24"/>
        </w:rPr>
      </w:pPr>
      <w:r>
        <w:rPr>
          <w:sz w:val="24"/>
        </w:rPr>
        <w:t>Se incluye el objetivo en infinitivo y al menos debe de contestar en detalle a los aspectos que</w:t>
      </w:r>
      <w:r>
        <w:rPr>
          <w:spacing w:val="1"/>
          <w:sz w:val="24"/>
        </w:rPr>
        <w:t xml:space="preserve"> </w:t>
      </w:r>
      <w:r>
        <w:rPr>
          <w:sz w:val="24"/>
        </w:rPr>
        <w:t>la política pretende implementar y que se pueden medir a través de indicadores o mediante un</w:t>
      </w:r>
      <w:r>
        <w:rPr>
          <w:spacing w:val="-64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de acción.</w:t>
      </w:r>
      <w:r>
        <w:rPr>
          <w:spacing w:val="-1"/>
          <w:sz w:val="24"/>
        </w:rPr>
        <w:t xml:space="preserve"> </w:t>
      </w:r>
      <w:r>
        <w:rPr>
          <w:sz w:val="24"/>
        </w:rPr>
        <w:t>Los objetivos específicos se numeran en orden consecutivo.</w:t>
      </w:r>
    </w:p>
    <w:p w:rsidR="00240A48" w:rsidRDefault="00240A48">
      <w:pPr>
        <w:pStyle w:val="Textoindependiente"/>
        <w:rPr>
          <w:sz w:val="24"/>
        </w:rPr>
      </w:pPr>
    </w:p>
    <w:p w:rsidR="00240A48" w:rsidRDefault="0082425D">
      <w:pPr>
        <w:ind w:left="295" w:right="116"/>
        <w:jc w:val="both"/>
        <w:rPr>
          <w:sz w:val="24"/>
        </w:rPr>
      </w:pPr>
      <w:r>
        <w:rPr>
          <w:sz w:val="24"/>
        </w:rPr>
        <w:t>Los objetivos operativos deben ser tan específicos como sea posible, orientando las acciones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enfocados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consecución</w:t>
      </w:r>
      <w:r>
        <w:rPr>
          <w:spacing w:val="-4"/>
          <w:sz w:val="24"/>
        </w:rPr>
        <w:t xml:space="preserve"> </w:t>
      </w:r>
      <w:r>
        <w:rPr>
          <w:sz w:val="24"/>
        </w:rPr>
        <w:t>logros.</w:t>
      </w:r>
      <w:r>
        <w:rPr>
          <w:spacing w:val="-5"/>
          <w:sz w:val="24"/>
        </w:rPr>
        <w:t xml:space="preserve"> </w:t>
      </w:r>
      <w:r>
        <w:rPr>
          <w:sz w:val="24"/>
        </w:rPr>
        <w:t>Asimismo,</w:t>
      </w:r>
      <w:r>
        <w:rPr>
          <w:spacing w:val="-5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viables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han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expresarse de manera clara, concisa y medible, de modo que sea posible determinar con una</w:t>
      </w:r>
      <w:r>
        <w:rPr>
          <w:spacing w:val="1"/>
          <w:sz w:val="24"/>
        </w:rPr>
        <w:t xml:space="preserve"> </w:t>
      </w:r>
      <w:r>
        <w:rPr>
          <w:sz w:val="24"/>
        </w:rPr>
        <w:t>precisión</w:t>
      </w:r>
      <w:r>
        <w:rPr>
          <w:spacing w:val="-14"/>
          <w:sz w:val="24"/>
        </w:rPr>
        <w:t xml:space="preserve"> </w:t>
      </w:r>
      <w:r>
        <w:rPr>
          <w:sz w:val="24"/>
        </w:rPr>
        <w:t>suficiente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grado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están</w:t>
      </w:r>
      <w:r>
        <w:rPr>
          <w:spacing w:val="-14"/>
          <w:sz w:val="24"/>
        </w:rPr>
        <w:t xml:space="preserve"> </w:t>
      </w:r>
      <w:r>
        <w:rPr>
          <w:sz w:val="24"/>
        </w:rPr>
        <w:t>alcanzando.</w:t>
      </w:r>
      <w:r>
        <w:rPr>
          <w:spacing w:val="-14"/>
          <w:sz w:val="24"/>
        </w:rPr>
        <w:t xml:space="preserve"> </w:t>
      </w:r>
      <w:r>
        <w:rPr>
          <w:sz w:val="24"/>
        </w:rPr>
        <w:t>Deben</w:t>
      </w:r>
      <w:r>
        <w:rPr>
          <w:spacing w:val="-14"/>
          <w:sz w:val="24"/>
        </w:rPr>
        <w:t xml:space="preserve"> </w:t>
      </w:r>
      <w:r>
        <w:rPr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z w:val="24"/>
        </w:rPr>
        <w:t>temporales,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debe</w:t>
      </w:r>
      <w:r>
        <w:rPr>
          <w:spacing w:val="-14"/>
          <w:sz w:val="24"/>
        </w:rPr>
        <w:t xml:space="preserve"> </w:t>
      </w:r>
      <w:r>
        <w:rPr>
          <w:sz w:val="24"/>
        </w:rPr>
        <w:t>definir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qué</w:t>
      </w:r>
      <w:r>
        <w:rPr>
          <w:spacing w:val="-13"/>
          <w:sz w:val="24"/>
        </w:rPr>
        <w:t xml:space="preserve"> </w:t>
      </w:r>
      <w:r>
        <w:rPr>
          <w:sz w:val="24"/>
        </w:rPr>
        <w:t>plazo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pretende</w:t>
      </w:r>
      <w:r>
        <w:rPr>
          <w:spacing w:val="-13"/>
          <w:sz w:val="24"/>
        </w:rPr>
        <w:t xml:space="preserve"> </w:t>
      </w:r>
      <w:r>
        <w:rPr>
          <w:sz w:val="24"/>
        </w:rPr>
        <w:t>cumplirlos.</w:t>
      </w:r>
      <w:r>
        <w:rPr>
          <w:spacing w:val="40"/>
          <w:sz w:val="24"/>
        </w:rPr>
        <w:t xml:space="preserve"> </w:t>
      </w:r>
      <w:r>
        <w:rPr>
          <w:sz w:val="24"/>
        </w:rPr>
        <w:t>Deben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z w:val="24"/>
        </w:rPr>
        <w:t>alcanzables,</w:t>
      </w:r>
      <w:r>
        <w:rPr>
          <w:spacing w:val="-14"/>
          <w:sz w:val="24"/>
        </w:rPr>
        <w:t xml:space="preserve"> </w:t>
      </w:r>
      <w:r>
        <w:rPr>
          <w:sz w:val="24"/>
        </w:rPr>
        <w:t>auténticos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basados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acciones</w:t>
      </w:r>
      <w:r>
        <w:rPr>
          <w:spacing w:val="-64"/>
          <w:sz w:val="24"/>
        </w:rPr>
        <w:t xml:space="preserve"> </w:t>
      </w:r>
      <w:r>
        <w:rPr>
          <w:sz w:val="24"/>
        </w:rPr>
        <w:t>concretas a realizar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quién se los propone.</w:t>
      </w:r>
    </w:p>
    <w:p w:rsidR="00240A48" w:rsidRDefault="00240A48">
      <w:pPr>
        <w:pStyle w:val="Textoindependiente"/>
        <w:spacing w:before="10"/>
        <w:rPr>
          <w:sz w:val="23"/>
        </w:rPr>
      </w:pPr>
    </w:p>
    <w:p w:rsidR="00240A48" w:rsidRDefault="0082425D">
      <w:pPr>
        <w:pStyle w:val="Ttulo1"/>
      </w:pPr>
      <w:r>
        <w:rPr>
          <w:color w:val="1F3864"/>
        </w:rPr>
        <w:t>Enunciado</w:t>
      </w:r>
      <w:r>
        <w:rPr>
          <w:color w:val="1F3864"/>
          <w:spacing w:val="-2"/>
        </w:rPr>
        <w:t xml:space="preserve"> </w:t>
      </w:r>
      <w:r>
        <w:rPr>
          <w:color w:val="1F3864"/>
        </w:rPr>
        <w:t>de</w:t>
      </w:r>
      <w:r>
        <w:rPr>
          <w:color w:val="1F3864"/>
          <w:spacing w:val="-3"/>
        </w:rPr>
        <w:t xml:space="preserve"> </w:t>
      </w:r>
      <w:r>
        <w:rPr>
          <w:color w:val="1F3864"/>
        </w:rPr>
        <w:t>la</w:t>
      </w:r>
      <w:r>
        <w:rPr>
          <w:color w:val="1F3864"/>
          <w:spacing w:val="-3"/>
        </w:rPr>
        <w:t xml:space="preserve"> </w:t>
      </w:r>
      <w:r>
        <w:rPr>
          <w:color w:val="1F3864"/>
        </w:rPr>
        <w:t>política</w:t>
      </w:r>
      <w:r>
        <w:rPr>
          <w:color w:val="1F3864"/>
          <w:spacing w:val="-3"/>
        </w:rPr>
        <w:t xml:space="preserve"> </w:t>
      </w:r>
      <w:r>
        <w:rPr>
          <w:color w:val="1F3864"/>
        </w:rPr>
        <w:t>institucional:</w:t>
      </w:r>
    </w:p>
    <w:p w:rsidR="00240A48" w:rsidRDefault="0082425D">
      <w:pPr>
        <w:spacing w:line="275" w:lineRule="exact"/>
        <w:ind w:left="295"/>
        <w:jc w:val="both"/>
        <w:rPr>
          <w:sz w:val="24"/>
        </w:rPr>
      </w:pPr>
      <w:r>
        <w:rPr>
          <w:sz w:val="24"/>
        </w:rPr>
        <w:t>En la formulación y redacción de la política se debe tener</w:t>
      </w:r>
      <w:r>
        <w:rPr>
          <w:spacing w:val="-1"/>
          <w:sz w:val="24"/>
        </w:rPr>
        <w:t xml:space="preserve"> </w:t>
      </w:r>
      <w:r>
        <w:rPr>
          <w:sz w:val="24"/>
        </w:rPr>
        <w:t>presente:</w:t>
      </w:r>
    </w:p>
    <w:p w:rsidR="00240A48" w:rsidRDefault="00240A48">
      <w:pPr>
        <w:pStyle w:val="Textoindependiente"/>
        <w:rPr>
          <w:sz w:val="24"/>
        </w:rPr>
      </w:pPr>
    </w:p>
    <w:p w:rsidR="00240A48" w:rsidRDefault="0082425D">
      <w:pPr>
        <w:pStyle w:val="Prrafodelista"/>
        <w:numPr>
          <w:ilvl w:val="0"/>
          <w:numId w:val="1"/>
        </w:numPr>
        <w:tabs>
          <w:tab w:val="left" w:pos="579"/>
        </w:tabs>
        <w:spacing w:line="242" w:lineRule="auto"/>
        <w:rPr>
          <w:sz w:val="24"/>
        </w:rPr>
      </w:pP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política</w:t>
      </w:r>
      <w:r>
        <w:rPr>
          <w:spacing w:val="-14"/>
          <w:sz w:val="24"/>
        </w:rPr>
        <w:t xml:space="preserve"> </w:t>
      </w:r>
      <w:r>
        <w:rPr>
          <w:sz w:val="24"/>
        </w:rPr>
        <w:t>debe</w:t>
      </w:r>
      <w:r>
        <w:rPr>
          <w:spacing w:val="-14"/>
          <w:sz w:val="24"/>
        </w:rPr>
        <w:t xml:space="preserve"> </w:t>
      </w:r>
      <w:r>
        <w:rPr>
          <w:sz w:val="24"/>
        </w:rPr>
        <w:t>tener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propósito</w:t>
      </w:r>
      <w:r>
        <w:rPr>
          <w:spacing w:val="-14"/>
          <w:sz w:val="24"/>
        </w:rPr>
        <w:t xml:space="preserve"> </w:t>
      </w:r>
      <w:r>
        <w:rPr>
          <w:sz w:val="24"/>
        </w:rPr>
        <w:t>claro.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desea</w:t>
      </w:r>
      <w:r>
        <w:rPr>
          <w:spacing w:val="-14"/>
          <w:sz w:val="24"/>
        </w:rPr>
        <w:t xml:space="preserve"> </w:t>
      </w:r>
      <w:r>
        <w:rPr>
          <w:sz w:val="24"/>
        </w:rPr>
        <w:t>establecer,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problema</w:t>
      </w:r>
      <w:r>
        <w:rPr>
          <w:spacing w:val="-64"/>
          <w:sz w:val="24"/>
        </w:rPr>
        <w:t xml:space="preserve"> </w:t>
      </w:r>
      <w:r>
        <w:rPr>
          <w:sz w:val="24"/>
        </w:rPr>
        <w:t>que se desea resolver</w:t>
      </w:r>
      <w:r>
        <w:rPr>
          <w:spacing w:val="-1"/>
          <w:sz w:val="24"/>
        </w:rPr>
        <w:t xml:space="preserve"> </w:t>
      </w:r>
      <w:r>
        <w:rPr>
          <w:sz w:val="24"/>
        </w:rPr>
        <w:t>mediante la política debe quedar</w:t>
      </w:r>
      <w:r>
        <w:rPr>
          <w:spacing w:val="-1"/>
          <w:sz w:val="24"/>
        </w:rPr>
        <w:t xml:space="preserve"> </w:t>
      </w:r>
      <w:r>
        <w:rPr>
          <w:sz w:val="24"/>
        </w:rPr>
        <w:t>claro desde el principio.</w:t>
      </w:r>
    </w:p>
    <w:p w:rsidR="00240A48" w:rsidRDefault="00240A48">
      <w:pPr>
        <w:pStyle w:val="Textoindependiente"/>
        <w:spacing w:before="11"/>
        <w:rPr>
          <w:sz w:val="23"/>
        </w:rPr>
      </w:pPr>
    </w:p>
    <w:p w:rsidR="00240A48" w:rsidRDefault="0082425D">
      <w:pPr>
        <w:pStyle w:val="Prrafodelista"/>
        <w:numPr>
          <w:ilvl w:val="0"/>
          <w:numId w:val="1"/>
        </w:numPr>
        <w:tabs>
          <w:tab w:val="left" w:pos="579"/>
        </w:tabs>
        <w:spacing w:line="237" w:lineRule="auto"/>
        <w:rPr>
          <w:sz w:val="24"/>
        </w:rPr>
      </w:pP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política</w:t>
      </w:r>
      <w:r>
        <w:rPr>
          <w:spacing w:val="18"/>
          <w:sz w:val="24"/>
        </w:rPr>
        <w:t xml:space="preserve"> </w:t>
      </w:r>
      <w:r>
        <w:rPr>
          <w:sz w:val="24"/>
        </w:rPr>
        <w:t>es</w:t>
      </w:r>
      <w:r>
        <w:rPr>
          <w:spacing w:val="18"/>
          <w:sz w:val="24"/>
        </w:rPr>
        <w:t xml:space="preserve"> </w:t>
      </w:r>
      <w:r>
        <w:rPr>
          <w:sz w:val="24"/>
        </w:rPr>
        <w:t>un</w:t>
      </w:r>
      <w:r>
        <w:rPr>
          <w:spacing w:val="18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cambio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debe</w:t>
      </w:r>
      <w:r>
        <w:rPr>
          <w:spacing w:val="18"/>
          <w:sz w:val="24"/>
        </w:rPr>
        <w:t xml:space="preserve"> </w:t>
      </w:r>
      <w:r>
        <w:rPr>
          <w:sz w:val="24"/>
        </w:rPr>
        <w:t>estar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sintonía</w:t>
      </w:r>
      <w:r>
        <w:rPr>
          <w:spacing w:val="18"/>
          <w:sz w:val="24"/>
        </w:rPr>
        <w:t xml:space="preserve"> </w:t>
      </w:r>
      <w:r>
        <w:rPr>
          <w:sz w:val="24"/>
        </w:rPr>
        <w:t>con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misión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visión</w:t>
      </w:r>
      <w:r>
        <w:rPr>
          <w:spacing w:val="-64"/>
          <w:sz w:val="24"/>
        </w:rPr>
        <w:t xml:space="preserve"> </w:t>
      </w:r>
      <w:r>
        <w:rPr>
          <w:sz w:val="24"/>
        </w:rPr>
        <w:t>institucionales,</w:t>
      </w:r>
      <w:r>
        <w:rPr>
          <w:spacing w:val="-2"/>
          <w:sz w:val="24"/>
        </w:rPr>
        <w:t xml:space="preserve"> </w:t>
      </w:r>
      <w:r>
        <w:rPr>
          <w:sz w:val="24"/>
        </w:rPr>
        <w:t>los objetivos estratégicos e</w:t>
      </w:r>
      <w:r>
        <w:rPr>
          <w:spacing w:val="-1"/>
          <w:sz w:val="24"/>
        </w:rPr>
        <w:t xml:space="preserve"> </w:t>
      </w:r>
      <w:r>
        <w:rPr>
          <w:sz w:val="24"/>
        </w:rPr>
        <w:t>incluso con los planes nacionales</w:t>
      </w:r>
      <w:r>
        <w:rPr>
          <w:spacing w:val="-1"/>
          <w:sz w:val="24"/>
        </w:rPr>
        <w:t xml:space="preserve"> </w:t>
      </w:r>
      <w:r>
        <w:rPr>
          <w:sz w:val="24"/>
        </w:rPr>
        <w:t>y sectoriales.</w:t>
      </w:r>
    </w:p>
    <w:p w:rsidR="00240A48" w:rsidRDefault="00240A48">
      <w:pPr>
        <w:spacing w:line="237" w:lineRule="auto"/>
        <w:rPr>
          <w:sz w:val="24"/>
        </w:rPr>
        <w:sectPr w:rsidR="00240A48">
          <w:headerReference w:type="default" r:id="rId7"/>
          <w:footerReference w:type="default" r:id="rId8"/>
          <w:pgSz w:w="12240" w:h="15840"/>
          <w:pgMar w:top="2620" w:right="920" w:bottom="1700" w:left="840" w:header="9" w:footer="1510" w:gutter="0"/>
          <w:pgNumType w:start="1"/>
          <w:cols w:space="720"/>
        </w:sectPr>
      </w:pPr>
    </w:p>
    <w:p w:rsidR="00240A48" w:rsidRDefault="00240A48">
      <w:pPr>
        <w:pStyle w:val="Textoindependiente"/>
        <w:spacing w:before="10"/>
        <w:rPr>
          <w:sz w:val="17"/>
        </w:rPr>
      </w:pPr>
    </w:p>
    <w:p w:rsidR="00240A48" w:rsidRDefault="0082425D">
      <w:pPr>
        <w:pStyle w:val="Prrafodelista"/>
        <w:numPr>
          <w:ilvl w:val="0"/>
          <w:numId w:val="1"/>
        </w:numPr>
        <w:tabs>
          <w:tab w:val="left" w:pos="579"/>
        </w:tabs>
        <w:spacing w:before="92"/>
        <w:jc w:val="both"/>
        <w:rPr>
          <w:sz w:val="24"/>
        </w:rPr>
      </w:pPr>
      <w:r>
        <w:rPr>
          <w:sz w:val="24"/>
        </w:rPr>
        <w:t>La política debe ser descrita en tan pocas palabras como sea posible, con mensajes claros</w:t>
      </w:r>
      <w:r>
        <w:rPr>
          <w:spacing w:val="1"/>
          <w:sz w:val="24"/>
        </w:rPr>
        <w:t xml:space="preserve"> </w:t>
      </w:r>
      <w:r>
        <w:rPr>
          <w:sz w:val="24"/>
        </w:rPr>
        <w:t>que sean fácilmente comprensibles y no puedan ser objeto de dobles lecturas. Se debe</w:t>
      </w:r>
      <w:r>
        <w:rPr>
          <w:spacing w:val="1"/>
          <w:sz w:val="24"/>
        </w:rPr>
        <w:t xml:space="preserve"> </w:t>
      </w:r>
      <w:r>
        <w:rPr>
          <w:sz w:val="24"/>
        </w:rPr>
        <w:t>evitar,</w:t>
      </w:r>
      <w:r>
        <w:rPr>
          <w:spacing w:val="-1"/>
          <w:sz w:val="24"/>
        </w:rPr>
        <w:t xml:space="preserve"> </w:t>
      </w:r>
      <w:r>
        <w:rPr>
          <w:sz w:val="24"/>
        </w:rPr>
        <w:t>en tanto sea posible,</w:t>
      </w:r>
      <w:r>
        <w:rPr>
          <w:spacing w:val="-1"/>
          <w:sz w:val="24"/>
        </w:rPr>
        <w:t xml:space="preserve"> </w:t>
      </w:r>
      <w:r>
        <w:rPr>
          <w:sz w:val="24"/>
        </w:rPr>
        <w:t>el uso de lenguaje técnico.</w:t>
      </w:r>
    </w:p>
    <w:p w:rsidR="00240A48" w:rsidRDefault="00240A48">
      <w:pPr>
        <w:pStyle w:val="Textoindependiente"/>
        <w:rPr>
          <w:sz w:val="24"/>
        </w:rPr>
      </w:pPr>
    </w:p>
    <w:p w:rsidR="00240A48" w:rsidRDefault="0082425D">
      <w:pPr>
        <w:pStyle w:val="Prrafodelista"/>
        <w:numPr>
          <w:ilvl w:val="0"/>
          <w:numId w:val="1"/>
        </w:numPr>
        <w:tabs>
          <w:tab w:val="left" w:pos="579"/>
        </w:tabs>
        <w:jc w:val="both"/>
        <w:rPr>
          <w:sz w:val="24"/>
        </w:rPr>
      </w:pPr>
      <w:r>
        <w:rPr>
          <w:sz w:val="24"/>
        </w:rPr>
        <w:t>La política debe ser flexible, abierta a cambios y mejoras. Todos los documentos de política</w:t>
      </w:r>
      <w:r>
        <w:rPr>
          <w:spacing w:val="-64"/>
          <w:sz w:val="24"/>
        </w:rPr>
        <w:t xml:space="preserve"> </w:t>
      </w:r>
      <w:r>
        <w:rPr>
          <w:sz w:val="24"/>
        </w:rPr>
        <w:t>se construyen, se escriben y publican en un determinado momento y lugar. Deben por ello</w:t>
      </w:r>
      <w:r>
        <w:rPr>
          <w:spacing w:val="1"/>
          <w:sz w:val="24"/>
        </w:rPr>
        <w:t xml:space="preserve"> </w:t>
      </w:r>
      <w:r>
        <w:rPr>
          <w:sz w:val="24"/>
        </w:rPr>
        <w:t>ser revisados, actualizados, abandonados y / o reemplazados a medida que transcurre el</w:t>
      </w:r>
      <w:r>
        <w:rPr>
          <w:spacing w:val="1"/>
          <w:sz w:val="24"/>
        </w:rPr>
        <w:t xml:space="preserve"> </w:t>
      </w:r>
      <w:r>
        <w:rPr>
          <w:sz w:val="24"/>
        </w:rPr>
        <w:t>tiempo o aparecen nuevas condicionantes.</w:t>
      </w:r>
    </w:p>
    <w:p w:rsidR="00240A48" w:rsidRDefault="00240A48">
      <w:pPr>
        <w:pStyle w:val="Textoindependiente"/>
        <w:spacing w:before="9"/>
        <w:rPr>
          <w:sz w:val="23"/>
        </w:rPr>
      </w:pPr>
    </w:p>
    <w:p w:rsidR="00240A48" w:rsidRDefault="0082425D">
      <w:pPr>
        <w:pStyle w:val="Prrafodelista"/>
        <w:numPr>
          <w:ilvl w:val="0"/>
          <w:numId w:val="1"/>
        </w:numPr>
        <w:tabs>
          <w:tab w:val="left" w:pos="579"/>
        </w:tabs>
        <w:spacing w:before="1"/>
        <w:jc w:val="both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política</w:t>
      </w:r>
      <w:r>
        <w:rPr>
          <w:spacing w:val="-6"/>
          <w:sz w:val="24"/>
        </w:rPr>
        <w:t xml:space="preserve"> </w:t>
      </w:r>
      <w:r>
        <w:rPr>
          <w:sz w:val="24"/>
        </w:rPr>
        <w:t>es</w:t>
      </w:r>
      <w:r>
        <w:rPr>
          <w:spacing w:val="-6"/>
          <w:sz w:val="24"/>
        </w:rPr>
        <w:t xml:space="preserve"> </w:t>
      </w:r>
      <w:r>
        <w:rPr>
          <w:sz w:val="24"/>
        </w:rPr>
        <w:t>oportuna.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desarrollo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políticas</w:t>
      </w:r>
      <w:r>
        <w:rPr>
          <w:spacing w:val="-6"/>
          <w:sz w:val="24"/>
        </w:rPr>
        <w:t xml:space="preserve"> </w:t>
      </w:r>
      <w:r>
        <w:rPr>
          <w:sz w:val="24"/>
        </w:rPr>
        <w:t>efectivas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debe</w:t>
      </w:r>
      <w:r>
        <w:rPr>
          <w:spacing w:val="-6"/>
          <w:sz w:val="24"/>
        </w:rPr>
        <w:t xml:space="preserve"> </w:t>
      </w:r>
      <w:r>
        <w:rPr>
          <w:sz w:val="24"/>
        </w:rPr>
        <w:t>alinear</w:t>
      </w:r>
      <w:r>
        <w:rPr>
          <w:spacing w:val="-64"/>
          <w:sz w:val="24"/>
        </w:rPr>
        <w:t xml:space="preserve"> </w:t>
      </w:r>
      <w:r>
        <w:rPr>
          <w:sz w:val="24"/>
        </w:rPr>
        <w:t>con los hitos y metas institucionales, y responde rápidamente a los nuevos desafíos y</w:t>
      </w:r>
      <w:r>
        <w:rPr>
          <w:spacing w:val="1"/>
          <w:sz w:val="24"/>
        </w:rPr>
        <w:t xml:space="preserve"> </w:t>
      </w:r>
      <w:r>
        <w:rPr>
          <w:sz w:val="24"/>
        </w:rPr>
        <w:t>cambios de dirección.</w:t>
      </w:r>
    </w:p>
    <w:p w:rsidR="00240A48" w:rsidRDefault="00240A48">
      <w:pPr>
        <w:pStyle w:val="Textoindependiente"/>
        <w:rPr>
          <w:sz w:val="24"/>
        </w:rPr>
      </w:pPr>
    </w:p>
    <w:p w:rsidR="00240A48" w:rsidRDefault="0082425D">
      <w:pPr>
        <w:pStyle w:val="Ttulo1"/>
        <w:spacing w:before="1"/>
      </w:pPr>
      <w:r>
        <w:rPr>
          <w:color w:val="1F3864"/>
        </w:rPr>
        <w:t>Alcance</w:t>
      </w:r>
    </w:p>
    <w:p w:rsidR="00240A48" w:rsidRDefault="0082425D">
      <w:pPr>
        <w:spacing w:line="275" w:lineRule="exact"/>
        <w:ind w:left="295"/>
        <w:jc w:val="both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indican las unidades administrativas y/o las personas</w:t>
      </w:r>
      <w:r>
        <w:rPr>
          <w:spacing w:val="-1"/>
          <w:sz w:val="24"/>
        </w:rPr>
        <w:t xml:space="preserve"> </w:t>
      </w:r>
      <w:r>
        <w:rPr>
          <w:sz w:val="24"/>
        </w:rPr>
        <w:t>a las cuales se dirige la política.</w:t>
      </w:r>
    </w:p>
    <w:p w:rsidR="00240A48" w:rsidRDefault="00240A48">
      <w:pPr>
        <w:pStyle w:val="Textoindependiente"/>
        <w:rPr>
          <w:sz w:val="24"/>
        </w:rPr>
      </w:pPr>
    </w:p>
    <w:p w:rsidR="00240A48" w:rsidRDefault="0082425D">
      <w:pPr>
        <w:pStyle w:val="Ttulo1"/>
        <w:spacing w:before="1"/>
      </w:pPr>
      <w:r>
        <w:rPr>
          <w:color w:val="1F3864"/>
        </w:rPr>
        <w:t>Lineamientos</w:t>
      </w:r>
    </w:p>
    <w:p w:rsidR="00240A48" w:rsidRDefault="0082425D">
      <w:pPr>
        <w:ind w:left="295" w:right="116"/>
        <w:jc w:val="both"/>
        <w:rPr>
          <w:sz w:val="24"/>
        </w:rPr>
      </w:pPr>
      <w:r>
        <w:rPr>
          <w:sz w:val="24"/>
        </w:rPr>
        <w:t>Se indican las líneas de acción generales que sean necesarias para implementar la política y</w:t>
      </w:r>
      <w:r>
        <w:rPr>
          <w:spacing w:val="1"/>
          <w:sz w:val="24"/>
        </w:rPr>
        <w:t xml:space="preserve"> </w:t>
      </w:r>
      <w:r>
        <w:rPr>
          <w:sz w:val="24"/>
        </w:rPr>
        <w:t>las mismas se ordenan numéricamente y de manera lógica. Generalmente se refieren a temas</w:t>
      </w:r>
      <w:r>
        <w:rPr>
          <w:spacing w:val="-64"/>
          <w:sz w:val="24"/>
        </w:rPr>
        <w:t xml:space="preserve"> </w:t>
      </w:r>
      <w:r>
        <w:rPr>
          <w:sz w:val="24"/>
        </w:rPr>
        <w:t>que se requieren atender o gestionar por medio de la política.</w:t>
      </w:r>
      <w:r>
        <w:rPr>
          <w:spacing w:val="1"/>
          <w:sz w:val="24"/>
        </w:rPr>
        <w:t xml:space="preserve"> </w:t>
      </w:r>
      <w:r>
        <w:rPr>
          <w:sz w:val="24"/>
        </w:rPr>
        <w:t>Para esto, se responde a la</w:t>
      </w:r>
      <w:r>
        <w:rPr>
          <w:spacing w:val="1"/>
          <w:sz w:val="24"/>
        </w:rPr>
        <w:t xml:space="preserve"> </w:t>
      </w:r>
      <w:r>
        <w:rPr>
          <w:sz w:val="24"/>
        </w:rPr>
        <w:t>pregunta Las líneas de acción responden a la pregunta: ¿Cómo vamos a resolver el problema</w:t>
      </w:r>
      <w:r>
        <w:rPr>
          <w:spacing w:val="-64"/>
          <w:sz w:val="24"/>
        </w:rPr>
        <w:t xml:space="preserve"> </w:t>
      </w:r>
      <w:r>
        <w:rPr>
          <w:sz w:val="24"/>
        </w:rPr>
        <w:t>o temas planteados?</w:t>
      </w:r>
    </w:p>
    <w:p w:rsidR="00240A48" w:rsidRDefault="00240A48">
      <w:pPr>
        <w:pStyle w:val="Textoindependiente"/>
        <w:rPr>
          <w:sz w:val="24"/>
        </w:rPr>
      </w:pPr>
    </w:p>
    <w:p w:rsidR="00240A48" w:rsidRDefault="0082425D">
      <w:pPr>
        <w:pStyle w:val="Ttulo1"/>
      </w:pPr>
      <w:r>
        <w:rPr>
          <w:color w:val="1F3864"/>
        </w:rPr>
        <w:t>Principios</w:t>
      </w:r>
    </w:p>
    <w:p w:rsidR="00240A48" w:rsidRDefault="0082425D">
      <w:pPr>
        <w:ind w:left="295" w:right="117"/>
        <w:jc w:val="both"/>
        <w:rPr>
          <w:sz w:val="24"/>
        </w:rPr>
      </w:pPr>
      <w:r>
        <w:rPr>
          <w:sz w:val="24"/>
        </w:rPr>
        <w:t>En este apartado se registran algunos valores o principios que sirven de sustento a la política</w:t>
      </w:r>
      <w:r>
        <w:rPr>
          <w:spacing w:val="1"/>
          <w:sz w:val="24"/>
        </w:rPr>
        <w:t xml:space="preserve"> </w:t>
      </w:r>
      <w:r>
        <w:rPr>
          <w:sz w:val="24"/>
        </w:rPr>
        <w:t>que se crea y que se refieren por lo general a criterios que tienen que ver con el servicio a</w:t>
      </w:r>
      <w:r>
        <w:rPr>
          <w:spacing w:val="1"/>
          <w:sz w:val="24"/>
        </w:rPr>
        <w:t xml:space="preserve"> </w:t>
      </w:r>
      <w:r>
        <w:rPr>
          <w:sz w:val="24"/>
        </w:rPr>
        <w:t>usuarios, cumplimiento de la normativa, el acceso a la información, normalización, mejora</w:t>
      </w:r>
      <w:r>
        <w:rPr>
          <w:spacing w:val="1"/>
          <w:sz w:val="24"/>
        </w:rPr>
        <w:t xml:space="preserve"> </w:t>
      </w:r>
      <w:r>
        <w:rPr>
          <w:sz w:val="24"/>
        </w:rPr>
        <w:t>continua, conocimiento, eficiencia y eficacia, y la gestión de los recursos que son necesarios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implemente</w:t>
      </w:r>
      <w:r>
        <w:rPr>
          <w:spacing w:val="1"/>
          <w:sz w:val="24"/>
        </w:rPr>
        <w:t xml:space="preserve"> </w:t>
      </w:r>
      <w:r>
        <w:rPr>
          <w:sz w:val="24"/>
        </w:rPr>
        <w:t>exitosamente.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principios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enumeran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-64"/>
          <w:sz w:val="24"/>
        </w:rPr>
        <w:t xml:space="preserve"> </w:t>
      </w:r>
      <w:r>
        <w:rPr>
          <w:sz w:val="24"/>
        </w:rPr>
        <w:t>consecutivo.</w:t>
      </w:r>
    </w:p>
    <w:p w:rsidR="00240A48" w:rsidRDefault="00240A48">
      <w:pPr>
        <w:pStyle w:val="Textoindependiente"/>
        <w:spacing w:before="3"/>
        <w:rPr>
          <w:sz w:val="24"/>
        </w:rPr>
      </w:pPr>
    </w:p>
    <w:p w:rsidR="00240A48" w:rsidRDefault="0082425D">
      <w:pPr>
        <w:pStyle w:val="Ttulo1"/>
      </w:pPr>
      <w:r>
        <w:rPr>
          <w:color w:val="1F3864"/>
        </w:rPr>
        <w:t>Glosario</w:t>
      </w:r>
      <w:r>
        <w:rPr>
          <w:color w:val="1F3864"/>
          <w:spacing w:val="-5"/>
        </w:rPr>
        <w:t xml:space="preserve"> </w:t>
      </w:r>
      <w:r>
        <w:rPr>
          <w:color w:val="1F3864"/>
        </w:rPr>
        <w:t>(términos</w:t>
      </w:r>
      <w:r>
        <w:rPr>
          <w:color w:val="1F3864"/>
          <w:spacing w:val="-5"/>
        </w:rPr>
        <w:t xml:space="preserve"> </w:t>
      </w:r>
      <w:r>
        <w:rPr>
          <w:color w:val="1F3864"/>
        </w:rPr>
        <w:t>y</w:t>
      </w:r>
      <w:r>
        <w:rPr>
          <w:color w:val="1F3864"/>
          <w:spacing w:val="-5"/>
        </w:rPr>
        <w:t xml:space="preserve"> </w:t>
      </w:r>
      <w:r>
        <w:rPr>
          <w:color w:val="1F3864"/>
        </w:rPr>
        <w:t>definiciones)</w:t>
      </w:r>
    </w:p>
    <w:p w:rsidR="00240A48" w:rsidRDefault="0082425D">
      <w:pPr>
        <w:ind w:left="295" w:right="117"/>
        <w:jc w:val="both"/>
        <w:rPr>
          <w:sz w:val="24"/>
        </w:rPr>
      </w:pPr>
      <w:r>
        <w:rPr>
          <w:sz w:val="24"/>
        </w:rPr>
        <w:t>Se registra el vocabulario técnico y sus respectivas definiciones mencionado en la política, el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1"/>
          <w:sz w:val="24"/>
        </w:rPr>
        <w:t xml:space="preserve"> </w:t>
      </w:r>
      <w:r>
        <w:rPr>
          <w:sz w:val="24"/>
        </w:rPr>
        <w:t>redactarse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clara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sencilla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facilitar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comprensión.</w:t>
      </w:r>
      <w:r>
        <w:rPr>
          <w:spacing w:val="-1"/>
          <w:sz w:val="24"/>
        </w:rPr>
        <w:t xml:space="preserve"> </w:t>
      </w:r>
      <w:r>
        <w:rPr>
          <w:sz w:val="24"/>
        </w:rPr>
        <w:t>Estos</w:t>
      </w:r>
      <w:r>
        <w:rPr>
          <w:spacing w:val="-1"/>
          <w:sz w:val="24"/>
        </w:rPr>
        <w:t xml:space="preserve"> </w:t>
      </w:r>
      <w:r>
        <w:rPr>
          <w:sz w:val="24"/>
        </w:rPr>
        <w:t>términos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65"/>
          <w:sz w:val="24"/>
        </w:rPr>
        <w:t xml:space="preserve"> </w:t>
      </w:r>
      <w:r>
        <w:rPr>
          <w:sz w:val="24"/>
        </w:rPr>
        <w:t>ordenan alfabéticamente.</w:t>
      </w:r>
    </w:p>
    <w:p w:rsidR="00240A48" w:rsidRDefault="00240A48">
      <w:pPr>
        <w:jc w:val="both"/>
        <w:rPr>
          <w:sz w:val="24"/>
        </w:rPr>
        <w:sectPr w:rsidR="00240A48">
          <w:pgSz w:w="12240" w:h="15840"/>
          <w:pgMar w:top="2620" w:right="920" w:bottom="1700" w:left="840" w:header="9" w:footer="1510" w:gutter="0"/>
          <w:cols w:space="720"/>
        </w:sectPr>
      </w:pPr>
    </w:p>
    <w:p w:rsidR="00240A48" w:rsidRDefault="00240A48">
      <w:pPr>
        <w:pStyle w:val="Textoindependiente"/>
        <w:spacing w:before="2"/>
        <w:rPr>
          <w:sz w:val="18"/>
        </w:rPr>
      </w:pPr>
    </w:p>
    <w:p w:rsidR="00240A48" w:rsidRDefault="0082425D">
      <w:pPr>
        <w:pStyle w:val="Ttulo1"/>
        <w:spacing w:before="90" w:line="240" w:lineRule="auto"/>
      </w:pPr>
      <w:r>
        <w:rPr>
          <w:color w:val="1F3864"/>
        </w:rPr>
        <w:t>Responsables</w:t>
      </w:r>
      <w:r>
        <w:rPr>
          <w:color w:val="1F3864"/>
          <w:spacing w:val="1"/>
        </w:rPr>
        <w:t xml:space="preserve"> </w:t>
      </w:r>
      <w:r>
        <w:rPr>
          <w:color w:val="1F3864"/>
        </w:rPr>
        <w:t>de</w:t>
      </w:r>
      <w:r>
        <w:rPr>
          <w:color w:val="1F3864"/>
          <w:spacing w:val="1"/>
        </w:rPr>
        <w:t xml:space="preserve"> </w:t>
      </w:r>
      <w:r>
        <w:rPr>
          <w:color w:val="1F3864"/>
        </w:rPr>
        <w:t>la</w:t>
      </w:r>
      <w:r>
        <w:rPr>
          <w:color w:val="1F3864"/>
          <w:spacing w:val="1"/>
        </w:rPr>
        <w:t xml:space="preserve"> </w:t>
      </w:r>
      <w:r>
        <w:rPr>
          <w:color w:val="1F3864"/>
        </w:rPr>
        <w:t>elaboración, revisión</w:t>
      </w:r>
      <w:r>
        <w:rPr>
          <w:color w:val="1F3864"/>
          <w:spacing w:val="1"/>
        </w:rPr>
        <w:t xml:space="preserve"> </w:t>
      </w:r>
      <w:r>
        <w:rPr>
          <w:color w:val="1F3864"/>
        </w:rPr>
        <w:t>y</w:t>
      </w:r>
      <w:r>
        <w:rPr>
          <w:color w:val="1F3864"/>
          <w:spacing w:val="1"/>
        </w:rPr>
        <w:t xml:space="preserve"> </w:t>
      </w:r>
      <w:r>
        <w:rPr>
          <w:color w:val="1F3864"/>
        </w:rPr>
        <w:t>aprobación</w:t>
      </w:r>
      <w:r>
        <w:rPr>
          <w:color w:val="1F3864"/>
          <w:spacing w:val="1"/>
        </w:rPr>
        <w:t xml:space="preserve"> </w:t>
      </w:r>
      <w:r>
        <w:rPr>
          <w:color w:val="1F3864"/>
        </w:rPr>
        <w:t>de</w:t>
      </w:r>
      <w:r>
        <w:rPr>
          <w:color w:val="1F3864"/>
          <w:spacing w:val="1"/>
        </w:rPr>
        <w:t xml:space="preserve"> </w:t>
      </w:r>
      <w:r>
        <w:rPr>
          <w:color w:val="1F3864"/>
        </w:rPr>
        <w:t>esta</w:t>
      </w:r>
      <w:r>
        <w:rPr>
          <w:color w:val="1F3864"/>
          <w:spacing w:val="1"/>
        </w:rPr>
        <w:t xml:space="preserve"> </w:t>
      </w:r>
      <w:r>
        <w:rPr>
          <w:color w:val="1F3864"/>
        </w:rPr>
        <w:t>política</w:t>
      </w:r>
      <w:r>
        <w:rPr>
          <w:color w:val="1F3864"/>
          <w:spacing w:val="-75"/>
        </w:rPr>
        <w:t xml:space="preserve"> </w:t>
      </w:r>
      <w:r>
        <w:rPr>
          <w:color w:val="1F3864"/>
        </w:rPr>
        <w:t>institucional</w:t>
      </w:r>
    </w:p>
    <w:p w:rsidR="00240A48" w:rsidRDefault="0082425D">
      <w:pPr>
        <w:spacing w:line="237" w:lineRule="auto"/>
        <w:ind w:left="295" w:right="112"/>
        <w:rPr>
          <w:sz w:val="24"/>
        </w:rPr>
      </w:pPr>
      <w:r>
        <w:rPr>
          <w:sz w:val="24"/>
        </w:rPr>
        <w:t>Para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10"/>
          <w:sz w:val="24"/>
        </w:rPr>
        <w:t xml:space="preserve"> </w:t>
      </w:r>
      <w:r>
        <w:rPr>
          <w:sz w:val="24"/>
        </w:rPr>
        <w:t>diferentes</w:t>
      </w:r>
      <w:r>
        <w:rPr>
          <w:spacing w:val="10"/>
          <w:sz w:val="24"/>
        </w:rPr>
        <w:t xml:space="preserve"> </w:t>
      </w:r>
      <w:r>
        <w:rPr>
          <w:sz w:val="24"/>
        </w:rPr>
        <w:t>roles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elaborador,</w:t>
      </w:r>
      <w:r>
        <w:rPr>
          <w:spacing w:val="10"/>
          <w:sz w:val="24"/>
        </w:rPr>
        <w:t xml:space="preserve"> </w:t>
      </w:r>
      <w:r>
        <w:rPr>
          <w:sz w:val="24"/>
        </w:rPr>
        <w:t>revisor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aprobador</w:t>
      </w:r>
      <w:r>
        <w:rPr>
          <w:spacing w:val="10"/>
          <w:sz w:val="24"/>
        </w:rPr>
        <w:t xml:space="preserve"> </w:t>
      </w: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indica</w:t>
      </w:r>
      <w:r>
        <w:rPr>
          <w:spacing w:val="10"/>
          <w:sz w:val="24"/>
        </w:rPr>
        <w:t xml:space="preserve"> </w:t>
      </w: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z w:val="24"/>
        </w:rPr>
        <w:t>nombre</w:t>
      </w:r>
      <w:r>
        <w:rPr>
          <w:spacing w:val="10"/>
          <w:sz w:val="24"/>
        </w:rPr>
        <w:t xml:space="preserve"> </w:t>
      </w:r>
      <w:r>
        <w:rPr>
          <w:sz w:val="24"/>
        </w:rPr>
        <w:t>completo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funcionario,</w:t>
      </w:r>
      <w:r>
        <w:rPr>
          <w:spacing w:val="-2"/>
          <w:sz w:val="24"/>
        </w:rPr>
        <w:t xml:space="preserve"> </w:t>
      </w:r>
      <w:r>
        <w:rPr>
          <w:sz w:val="24"/>
        </w:rPr>
        <w:t>el cargo que desempeña y la unidad organizativa a la que pertenece.</w:t>
      </w:r>
    </w:p>
    <w:p w:rsidR="00240A48" w:rsidRDefault="00240A48">
      <w:pPr>
        <w:pStyle w:val="Textoindependiente"/>
        <w:spacing w:before="1"/>
        <w:rPr>
          <w:sz w:val="24"/>
        </w:rPr>
      </w:pPr>
    </w:p>
    <w:p w:rsidR="00240A48" w:rsidRDefault="00240A48">
      <w:pPr>
        <w:rPr>
          <w:rFonts w:ascii="Times New Roman"/>
        </w:rPr>
      </w:pPr>
    </w:p>
    <w:tbl>
      <w:tblPr>
        <w:tblStyle w:val="Tablanormal1"/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6096"/>
        <w:gridCol w:w="3951"/>
      </w:tblGrid>
      <w:tr w:rsidR="002112CF" w:rsidRPr="006C16F0" w:rsidTr="00211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7" w:type="dxa"/>
            <w:gridSpan w:val="2"/>
            <w:shd w:val="clear" w:color="auto" w:fill="F2F2F2" w:themeFill="background1" w:themeFillShade="F2"/>
            <w:vAlign w:val="center"/>
          </w:tcPr>
          <w:p w:rsidR="002112CF" w:rsidRPr="006C16F0" w:rsidRDefault="002112CF" w:rsidP="009E524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0" w:name="_Hlk116026915"/>
            <w:r w:rsidRPr="006C16F0">
              <w:rPr>
                <w:rFonts w:ascii="Arial" w:hAnsi="Arial" w:cs="Arial"/>
                <w:sz w:val="24"/>
                <w:szCs w:val="24"/>
              </w:rPr>
              <w:t>Elaborador</w:t>
            </w:r>
          </w:p>
        </w:tc>
      </w:tr>
      <w:tr w:rsidR="002112CF" w:rsidRPr="006C16F0" w:rsidTr="00211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  <w:vAlign w:val="center"/>
          </w:tcPr>
          <w:p w:rsidR="002112CF" w:rsidRPr="006C16F0" w:rsidRDefault="002112CF" w:rsidP="009E524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16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2112CF" w:rsidRPr="006C16F0" w:rsidRDefault="002112CF" w:rsidP="009E524E">
            <w:pPr>
              <w:ind w:right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2CF" w:rsidRPr="006C16F0" w:rsidTr="002112CF">
        <w:trPr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7" w:type="dxa"/>
            <w:gridSpan w:val="2"/>
            <w:vAlign w:val="center"/>
          </w:tcPr>
          <w:p w:rsidR="002112CF" w:rsidRPr="006C16F0" w:rsidRDefault="002112CF" w:rsidP="009E524E">
            <w:pPr>
              <w:ind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6F0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Re</w:t>
            </w:r>
            <w:r w:rsidRPr="006C16F0">
              <w:rPr>
                <w:rFonts w:ascii="Arial" w:hAnsi="Arial" w:cs="Arial"/>
                <w:sz w:val="24"/>
                <w:szCs w:val="24"/>
              </w:rPr>
              <w:t>visor</w:t>
            </w:r>
          </w:p>
        </w:tc>
      </w:tr>
      <w:tr w:rsidR="002112CF" w:rsidRPr="006C16F0" w:rsidTr="00211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  <w:vAlign w:val="center"/>
          </w:tcPr>
          <w:p w:rsidR="002112CF" w:rsidRPr="006C16F0" w:rsidRDefault="002112CF" w:rsidP="002112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2112CF" w:rsidRPr="006C16F0" w:rsidRDefault="002112CF" w:rsidP="009E524E">
            <w:pPr>
              <w:ind w:righ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2CF" w:rsidRPr="006C16F0" w:rsidTr="002112CF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7" w:type="dxa"/>
            <w:gridSpan w:val="2"/>
            <w:vAlign w:val="center"/>
          </w:tcPr>
          <w:p w:rsidR="002112CF" w:rsidRPr="006C16F0" w:rsidRDefault="002112CF" w:rsidP="009E524E">
            <w:pPr>
              <w:ind w:right="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Aprobador</w:t>
            </w:r>
          </w:p>
        </w:tc>
      </w:tr>
      <w:tr w:rsidR="002112CF" w:rsidRPr="006C16F0" w:rsidTr="00211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  <w:vAlign w:val="center"/>
          </w:tcPr>
          <w:p w:rsidR="002112CF" w:rsidRPr="006C16F0" w:rsidRDefault="002112CF" w:rsidP="009E524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2112CF" w:rsidRPr="006C16F0" w:rsidRDefault="002112CF" w:rsidP="009E524E">
            <w:pPr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457C62" w:rsidRDefault="00457C62">
      <w:pPr>
        <w:rPr>
          <w:rFonts w:ascii="Times New Roman"/>
        </w:rPr>
        <w:sectPr w:rsidR="00457C62">
          <w:pgSz w:w="12240" w:h="15840"/>
          <w:pgMar w:top="2620" w:right="920" w:bottom="1700" w:left="840" w:header="9" w:footer="1510" w:gutter="0"/>
          <w:cols w:space="720"/>
        </w:sectPr>
      </w:pPr>
    </w:p>
    <w:p w:rsidR="00240A48" w:rsidRDefault="00240A48">
      <w:pPr>
        <w:pStyle w:val="Textoindependiente"/>
        <w:rPr>
          <w:sz w:val="20"/>
        </w:rPr>
      </w:pPr>
    </w:p>
    <w:p w:rsidR="00240A48" w:rsidRDefault="00240A48">
      <w:pPr>
        <w:pStyle w:val="Textoindependiente"/>
        <w:rPr>
          <w:sz w:val="20"/>
        </w:rPr>
      </w:pPr>
    </w:p>
    <w:tbl>
      <w:tblPr>
        <w:tblStyle w:val="Tablanormal1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6663"/>
      </w:tblGrid>
      <w:tr w:rsidR="002112CF" w:rsidRPr="006C16F0" w:rsidTr="00211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F2F2F2" w:themeFill="background1" w:themeFillShade="F2"/>
            <w:vAlign w:val="center"/>
          </w:tcPr>
          <w:p w:rsidR="002112CF" w:rsidRPr="006C16F0" w:rsidRDefault="002112CF" w:rsidP="009E524E">
            <w:pPr>
              <w:ind w:right="42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16026955"/>
            <w:r w:rsidRPr="006C16F0">
              <w:rPr>
                <w:rFonts w:ascii="Arial" w:hAnsi="Arial" w:cs="Arial"/>
                <w:sz w:val="24"/>
                <w:szCs w:val="24"/>
              </w:rPr>
              <w:t>Criterio de la Dirección de Planificación Institucional</w:t>
            </w:r>
          </w:p>
        </w:tc>
      </w:tr>
      <w:tr w:rsidR="002112CF" w:rsidRPr="006C16F0" w:rsidTr="00211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vAlign w:val="center"/>
          </w:tcPr>
          <w:p w:rsidR="002112CF" w:rsidRPr="006C16F0" w:rsidRDefault="002112CF" w:rsidP="009E524E">
            <w:pPr>
              <w:rPr>
                <w:rFonts w:ascii="Arial" w:hAnsi="Arial" w:cs="Arial"/>
                <w:sz w:val="24"/>
                <w:szCs w:val="24"/>
              </w:rPr>
            </w:pPr>
            <w:r w:rsidRPr="006C16F0">
              <w:rPr>
                <w:rFonts w:ascii="Arial" w:hAnsi="Arial" w:cs="Arial"/>
                <w:sz w:val="24"/>
                <w:szCs w:val="24"/>
              </w:rPr>
              <w:t>Resultado: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112CF" w:rsidRPr="006C16F0" w:rsidRDefault="002112CF" w:rsidP="009E524E">
            <w:pPr>
              <w:ind w:right="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2CF" w:rsidRPr="006C16F0" w:rsidTr="002112CF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vAlign w:val="center"/>
          </w:tcPr>
          <w:p w:rsidR="002112CF" w:rsidRPr="006C16F0" w:rsidRDefault="002112CF" w:rsidP="009E5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2112CF" w:rsidRPr="006C16F0" w:rsidRDefault="002112CF" w:rsidP="009E524E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2CF" w:rsidRPr="006C16F0" w:rsidTr="00211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vAlign w:val="center"/>
          </w:tcPr>
          <w:p w:rsidR="002112CF" w:rsidRPr="006C16F0" w:rsidRDefault="002112CF" w:rsidP="009E524E">
            <w:pPr>
              <w:ind w:righ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6F0">
              <w:rPr>
                <w:rFonts w:ascii="Arial" w:hAnsi="Arial" w:cs="Arial"/>
                <w:sz w:val="24"/>
                <w:szCs w:val="24"/>
              </w:rPr>
              <w:t>Aval de la Dirección Ejecutiva</w:t>
            </w:r>
          </w:p>
        </w:tc>
      </w:tr>
      <w:tr w:rsidR="002112CF" w:rsidRPr="006C16F0" w:rsidTr="002112CF">
        <w:trPr>
          <w:trHeight w:val="1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vAlign w:val="center"/>
          </w:tcPr>
          <w:p w:rsidR="002112CF" w:rsidRPr="00CE37E2" w:rsidRDefault="002112CF" w:rsidP="009E52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6663" w:type="dxa"/>
            <w:shd w:val="clear" w:color="auto" w:fill="auto"/>
            <w:vAlign w:val="center"/>
          </w:tcPr>
          <w:p w:rsidR="002112CF" w:rsidRPr="006C16F0" w:rsidRDefault="002112CF" w:rsidP="009E524E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</w:tbl>
    <w:p w:rsidR="00240A48" w:rsidRDefault="00240A48">
      <w:pPr>
        <w:pStyle w:val="Textoindependiente"/>
        <w:spacing w:before="9"/>
        <w:rPr>
          <w:sz w:val="13"/>
        </w:rPr>
      </w:pPr>
    </w:p>
    <w:p w:rsidR="00240A48" w:rsidRDefault="00240A48">
      <w:pPr>
        <w:pStyle w:val="Textoindependiente"/>
        <w:rPr>
          <w:sz w:val="20"/>
        </w:rPr>
      </w:pPr>
    </w:p>
    <w:p w:rsidR="00240A48" w:rsidRDefault="00240A48">
      <w:pPr>
        <w:pStyle w:val="Textoindependiente"/>
        <w:spacing w:before="3"/>
        <w:rPr>
          <w:sz w:val="28"/>
        </w:rPr>
      </w:pPr>
    </w:p>
    <w:p w:rsidR="00240A48" w:rsidRDefault="0082425D">
      <w:pPr>
        <w:pStyle w:val="Ttulo1"/>
        <w:spacing w:before="89"/>
      </w:pPr>
      <w:r>
        <w:rPr>
          <w:color w:val="1F3864"/>
        </w:rPr>
        <w:t>Anexos</w:t>
      </w:r>
    </w:p>
    <w:p w:rsidR="00240A48" w:rsidRDefault="0082425D">
      <w:pPr>
        <w:spacing w:line="242" w:lineRule="auto"/>
        <w:ind w:left="295"/>
        <w:rPr>
          <w:sz w:val="24"/>
        </w:rPr>
      </w:pPr>
      <w:r>
        <w:rPr>
          <w:sz w:val="24"/>
        </w:rPr>
        <w:t>Cuando</w:t>
      </w:r>
      <w:r>
        <w:rPr>
          <w:spacing w:val="56"/>
          <w:sz w:val="24"/>
        </w:rPr>
        <w:t xml:space="preserve"> </w:t>
      </w:r>
      <w:r>
        <w:rPr>
          <w:sz w:val="24"/>
        </w:rPr>
        <w:t>se</w:t>
      </w:r>
      <w:r>
        <w:rPr>
          <w:spacing w:val="56"/>
          <w:sz w:val="24"/>
        </w:rPr>
        <w:t xml:space="preserve"> </w:t>
      </w:r>
      <w:r>
        <w:rPr>
          <w:sz w:val="24"/>
        </w:rPr>
        <w:t>considere</w:t>
      </w:r>
      <w:r>
        <w:rPr>
          <w:spacing w:val="56"/>
          <w:sz w:val="24"/>
        </w:rPr>
        <w:t xml:space="preserve"> </w:t>
      </w:r>
      <w:r>
        <w:rPr>
          <w:sz w:val="24"/>
        </w:rPr>
        <w:t>necesario</w:t>
      </w:r>
      <w:r>
        <w:rPr>
          <w:spacing w:val="56"/>
          <w:sz w:val="24"/>
        </w:rPr>
        <w:t xml:space="preserve"> </w:t>
      </w:r>
      <w:r>
        <w:rPr>
          <w:sz w:val="24"/>
        </w:rPr>
        <w:t>se</w:t>
      </w:r>
      <w:r>
        <w:rPr>
          <w:spacing w:val="56"/>
          <w:sz w:val="24"/>
        </w:rPr>
        <w:t xml:space="preserve"> </w:t>
      </w:r>
      <w:r>
        <w:rPr>
          <w:sz w:val="24"/>
        </w:rPr>
        <w:t>pueden</w:t>
      </w:r>
      <w:r>
        <w:rPr>
          <w:spacing w:val="56"/>
          <w:sz w:val="24"/>
        </w:rPr>
        <w:t xml:space="preserve"> </w:t>
      </w:r>
      <w:r>
        <w:rPr>
          <w:sz w:val="24"/>
        </w:rPr>
        <w:t>incluir</w:t>
      </w:r>
      <w:r>
        <w:rPr>
          <w:spacing w:val="56"/>
          <w:sz w:val="24"/>
        </w:rPr>
        <w:t xml:space="preserve"> </w:t>
      </w:r>
      <w:r>
        <w:rPr>
          <w:sz w:val="24"/>
        </w:rPr>
        <w:t>anexos</w:t>
      </w:r>
      <w:r>
        <w:rPr>
          <w:spacing w:val="56"/>
          <w:sz w:val="24"/>
        </w:rPr>
        <w:t xml:space="preserve"> </w:t>
      </w:r>
      <w:r>
        <w:rPr>
          <w:sz w:val="24"/>
        </w:rPr>
        <w:t>previamente</w:t>
      </w:r>
      <w:r>
        <w:rPr>
          <w:spacing w:val="56"/>
          <w:sz w:val="24"/>
        </w:rPr>
        <w:t xml:space="preserve"> </w:t>
      </w:r>
      <w:r>
        <w:rPr>
          <w:sz w:val="24"/>
        </w:rPr>
        <w:t>indexados</w:t>
      </w:r>
      <w:r>
        <w:rPr>
          <w:spacing w:val="56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organizados.</w:t>
      </w:r>
    </w:p>
    <w:p w:rsidR="00240A48" w:rsidRDefault="00240A48">
      <w:pPr>
        <w:pStyle w:val="Textoindependiente"/>
        <w:spacing w:before="6"/>
        <w:rPr>
          <w:sz w:val="27"/>
        </w:rPr>
      </w:pPr>
    </w:p>
    <w:p w:rsidR="00240A48" w:rsidRDefault="0082425D">
      <w:pPr>
        <w:pStyle w:val="Ttulo1"/>
      </w:pPr>
      <w:r>
        <w:rPr>
          <w:color w:val="1F3864"/>
        </w:rPr>
        <w:t>Bibliografía</w:t>
      </w:r>
    </w:p>
    <w:p w:rsidR="00240A48" w:rsidRDefault="0082425D">
      <w:pPr>
        <w:spacing w:line="275" w:lineRule="exact"/>
        <w:ind w:left="295"/>
        <w:rPr>
          <w:sz w:val="24"/>
        </w:rPr>
      </w:pPr>
      <w:r>
        <w:rPr>
          <w:sz w:val="24"/>
        </w:rPr>
        <w:t>En caso necesario se incluirá información sobre las fuentes</w:t>
      </w:r>
      <w:r>
        <w:rPr>
          <w:spacing w:val="-1"/>
          <w:sz w:val="24"/>
        </w:rPr>
        <w:t xml:space="preserve"> </w:t>
      </w:r>
      <w:r>
        <w:rPr>
          <w:sz w:val="24"/>
        </w:rPr>
        <w:t>consultadas.</w:t>
      </w:r>
    </w:p>
    <w:sectPr w:rsidR="00240A48">
      <w:pgSz w:w="12240" w:h="15840"/>
      <w:pgMar w:top="2620" w:right="920" w:bottom="1700" w:left="840" w:header="9" w:footer="1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DC0" w:rsidRDefault="0082425D">
      <w:r>
        <w:separator/>
      </w:r>
    </w:p>
  </w:endnote>
  <w:endnote w:type="continuationSeparator" w:id="0">
    <w:p w:rsidR="00354DC0" w:rsidRDefault="0082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48" w:rsidRDefault="0082425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57920" behindDoc="1" locked="0" layoutInCell="1" allowOverlap="1">
          <wp:simplePos x="0" y="0"/>
          <wp:positionH relativeFrom="page">
            <wp:posOffset>5909205</wp:posOffset>
          </wp:positionH>
          <wp:positionV relativeFrom="page">
            <wp:posOffset>9069382</wp:posOffset>
          </wp:positionV>
          <wp:extent cx="1038224" cy="323850"/>
          <wp:effectExtent l="0" t="0" r="0" b="0"/>
          <wp:wrapNone/>
          <wp:docPr id="19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8224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F1C">
      <w:rPr>
        <w:noProof/>
      </w:rPr>
      <mc:AlternateContent>
        <mc:Choice Requires="wps">
          <w:drawing>
            <wp:anchor distT="0" distB="0" distL="114300" distR="114300" simplePos="0" relativeHeight="487058432" behindDoc="1" locked="0" layoutInCell="1" allowOverlap="1">
              <wp:simplePos x="0" y="0"/>
              <wp:positionH relativeFrom="page">
                <wp:posOffset>865505</wp:posOffset>
              </wp:positionH>
              <wp:positionV relativeFrom="page">
                <wp:posOffset>8921750</wp:posOffset>
              </wp:positionV>
              <wp:extent cx="608076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07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5238B" id="Rectangle 2" o:spid="_x0000_s1026" style="position:absolute;margin-left:68.15pt;margin-top:702.5pt;width:478.8pt;height:.5pt;z-index:-162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Ku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 w:rsidR="00AA1F1C">
      <w:rPr>
        <w:noProof/>
      </w:rPr>
      <mc:AlternateContent>
        <mc:Choice Requires="wps">
          <w:drawing>
            <wp:anchor distT="0" distB="0" distL="114300" distR="114300" simplePos="0" relativeHeight="487058944" behindDoc="1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9053830</wp:posOffset>
              </wp:positionV>
              <wp:extent cx="2943860" cy="716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86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A48" w:rsidRDefault="0082425D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Consejo</w:t>
                          </w:r>
                          <w:r>
                            <w:rPr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Nacional</w:t>
                          </w:r>
                          <w:r>
                            <w:rPr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Vialidad.</w:t>
                          </w:r>
                        </w:p>
                        <w:p w:rsidR="00240A48" w:rsidRDefault="0082425D">
                          <w:pPr>
                            <w:spacing w:before="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100</w:t>
                          </w:r>
                          <w:r>
                            <w:rPr>
                              <w:spacing w:val="5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metros</w:t>
                          </w:r>
                          <w:r>
                            <w:rPr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Este</w:t>
                          </w:r>
                          <w:r>
                            <w:rPr>
                              <w:spacing w:val="5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5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la</w:t>
                          </w:r>
                          <w:r>
                            <w:rPr>
                              <w:spacing w:val="5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Rotonda</w:t>
                          </w:r>
                          <w:r>
                            <w:rPr>
                              <w:spacing w:val="5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5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Betania,</w:t>
                          </w:r>
                          <w:r>
                            <w:rPr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Montes</w:t>
                          </w:r>
                          <w:r>
                            <w:rPr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5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Oca.</w:t>
                          </w:r>
                        </w:p>
                        <w:p w:rsidR="00240A48" w:rsidRDefault="0082425D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Tel:</w:t>
                          </w:r>
                          <w:r>
                            <w:rPr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(506)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2202-5300</w:t>
                          </w:r>
                          <w:r>
                            <w:rPr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Fax: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(506)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2202-5315</w:t>
                          </w:r>
                          <w:r>
                            <w:rPr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Apartado</w:t>
                          </w:r>
                          <w:r>
                            <w:rPr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Postal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616-2010</w:t>
                          </w:r>
                        </w:p>
                        <w:p w:rsidR="00240A48" w:rsidRDefault="0082425D">
                          <w:pPr>
                            <w:spacing w:before="14" w:line="256" w:lineRule="auto"/>
                            <w:ind w:left="22" w:right="3188" w:hanging="3"/>
                            <w:rPr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San</w:t>
                          </w:r>
                          <w:r>
                            <w:rPr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José,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Costa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Rica</w:t>
                          </w:r>
                          <w:r>
                            <w:rPr>
                              <w:spacing w:val="-37"/>
                              <w:w w:val="80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pacing w:val="-1"/>
                                <w:w w:val="95"/>
                                <w:sz w:val="18"/>
                              </w:rPr>
                              <w:t>www.conavi.go.cr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pt;margin-top:712.9pt;width:231.8pt;height:56.4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BQ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" filled="f" stroked="f">
              <v:textbox inset="0,0,0,0">
                <w:txbxContent>
                  <w:p w:rsidR="00240A48" w:rsidRDefault="0082425D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Consejo</w:t>
                    </w:r>
                    <w:r>
                      <w:rPr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Nacional</w:t>
                    </w:r>
                    <w:r>
                      <w:rPr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de</w:t>
                    </w:r>
                    <w:r>
                      <w:rPr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Vialidad.</w:t>
                    </w:r>
                  </w:p>
                  <w:p w:rsidR="00240A48" w:rsidRDefault="0082425D">
                    <w:pPr>
                      <w:spacing w:before="9"/>
                      <w:ind w:left="20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100</w:t>
                    </w:r>
                    <w:r>
                      <w:rPr>
                        <w:spacing w:val="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metros</w:t>
                    </w:r>
                    <w:r>
                      <w:rPr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Este</w:t>
                    </w:r>
                    <w:r>
                      <w:rPr>
                        <w:spacing w:val="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de</w:t>
                    </w:r>
                    <w:r>
                      <w:rPr>
                        <w:spacing w:val="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la</w:t>
                    </w:r>
                    <w:r>
                      <w:rPr>
                        <w:spacing w:val="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Rotonda</w:t>
                    </w:r>
                    <w:r>
                      <w:rPr>
                        <w:spacing w:val="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de</w:t>
                    </w:r>
                    <w:r>
                      <w:rPr>
                        <w:spacing w:val="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Betania,</w:t>
                    </w:r>
                    <w:r>
                      <w:rPr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Montes</w:t>
                    </w:r>
                    <w:r>
                      <w:rPr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de</w:t>
                    </w:r>
                    <w:r>
                      <w:rPr>
                        <w:spacing w:val="5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Oca.</w:t>
                    </w:r>
                  </w:p>
                  <w:p w:rsidR="00240A48" w:rsidRDefault="0082425D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Tel:</w:t>
                    </w:r>
                    <w:r>
                      <w:rPr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(506)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2202-5300</w:t>
                    </w:r>
                    <w:r>
                      <w:rPr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Fax: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(506)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2202-5315</w:t>
                    </w:r>
                    <w:r>
                      <w:rPr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Apartado</w:t>
                    </w:r>
                    <w:r>
                      <w:rPr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Postal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616-2010</w:t>
                    </w:r>
                  </w:p>
                  <w:p w:rsidR="00240A48" w:rsidRDefault="0082425D">
                    <w:pPr>
                      <w:spacing w:before="14" w:line="256" w:lineRule="auto"/>
                      <w:ind w:left="22" w:right="3188" w:hanging="3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San</w:t>
                    </w:r>
                    <w:r>
                      <w:rPr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José,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Costa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Rica</w:t>
                    </w:r>
                    <w:r>
                      <w:rPr>
                        <w:spacing w:val="-37"/>
                        <w:w w:val="80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spacing w:val="-1"/>
                          <w:w w:val="95"/>
                          <w:sz w:val="18"/>
                        </w:rPr>
                        <w:t>www.conavi.go.cr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DC0" w:rsidRDefault="0082425D">
      <w:r>
        <w:separator/>
      </w:r>
    </w:p>
  </w:footnote>
  <w:footnote w:type="continuationSeparator" w:id="0">
    <w:p w:rsidR="00354DC0" w:rsidRDefault="0082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48" w:rsidRDefault="00AA1F1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7344" behindDoc="0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661670</wp:posOffset>
              </wp:positionV>
              <wp:extent cx="6400800" cy="10153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015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99"/>
                            <w:gridCol w:w="4301"/>
                            <w:gridCol w:w="2266"/>
                          </w:tblGrid>
                          <w:tr w:rsidR="00240A48">
                            <w:trPr>
                              <w:trHeight w:val="369"/>
                            </w:trPr>
                            <w:tc>
                              <w:tcPr>
                                <w:tcW w:w="3499" w:type="dxa"/>
                                <w:vMerge w:val="restart"/>
                              </w:tcPr>
                              <w:p w:rsidR="00240A48" w:rsidRDefault="00240A4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01" w:type="dxa"/>
                                <w:vMerge w:val="restart"/>
                              </w:tcPr>
                              <w:p w:rsidR="0082425D" w:rsidRDefault="0082425D" w:rsidP="0082425D">
                                <w:pPr>
                                  <w:pStyle w:val="TableParagraph"/>
                                  <w:spacing w:before="198" w:line="237" w:lineRule="auto"/>
                                  <w:ind w:right="351"/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Formulario 20.10.0.02</w:t>
                                </w:r>
                              </w:p>
                              <w:p w:rsidR="00240A48" w:rsidRDefault="0082425D">
                                <w:pPr>
                                  <w:pStyle w:val="TableParagraph"/>
                                  <w:spacing w:before="198" w:line="237" w:lineRule="auto"/>
                                  <w:ind w:left="1252" w:right="351" w:hanging="867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Política Institucional (indicar el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tema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o nombre)</w:t>
                                </w:r>
                              </w:p>
                            </w:tc>
                            <w:tc>
                              <w:tcPr>
                                <w:tcW w:w="2266" w:type="dxa"/>
                              </w:tcPr>
                              <w:p w:rsidR="00240A48" w:rsidRDefault="0082425D">
                                <w:pPr>
                                  <w:pStyle w:val="TableParagraph"/>
                                  <w:spacing w:before="48"/>
                                  <w:ind w:left="11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Código:</w:t>
                                </w:r>
                              </w:p>
                            </w:tc>
                          </w:tr>
                          <w:tr w:rsidR="00240A48">
                            <w:trPr>
                              <w:trHeight w:val="393"/>
                            </w:trPr>
                            <w:tc>
                              <w:tcPr>
                                <w:tcW w:w="349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40A48" w:rsidRDefault="00240A4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40A48" w:rsidRDefault="00240A4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6" w:type="dxa"/>
                              </w:tcPr>
                              <w:p w:rsidR="00240A48" w:rsidRDefault="0082425D">
                                <w:pPr>
                                  <w:pStyle w:val="TableParagraph"/>
                                  <w:spacing w:before="58"/>
                                  <w:ind w:left="11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Versión:</w:t>
                                </w:r>
                              </w:p>
                            </w:tc>
                          </w:tr>
                          <w:tr w:rsidR="00240A48">
                            <w:trPr>
                              <w:trHeight w:val="393"/>
                            </w:trPr>
                            <w:tc>
                              <w:tcPr>
                                <w:tcW w:w="349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40A48" w:rsidRDefault="00240A4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40A48" w:rsidRDefault="00240A4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6" w:type="dxa"/>
                              </w:tcPr>
                              <w:p w:rsidR="00240A48" w:rsidRDefault="0082425D">
                                <w:pPr>
                                  <w:pStyle w:val="TableParagraph"/>
                                  <w:spacing w:before="58"/>
                                  <w:ind w:left="11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Fecha:</w:t>
                                </w:r>
                              </w:p>
                            </w:tc>
                          </w:tr>
                          <w:tr w:rsidR="00240A48">
                            <w:trPr>
                              <w:trHeight w:val="393"/>
                            </w:trPr>
                            <w:tc>
                              <w:tcPr>
                                <w:tcW w:w="349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40A48" w:rsidRDefault="00240A4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40A48" w:rsidRDefault="00240A4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6" w:type="dxa"/>
                              </w:tcPr>
                              <w:p w:rsidR="00240A48" w:rsidRDefault="0082425D">
                                <w:pPr>
                                  <w:pStyle w:val="TableParagraph"/>
                                  <w:spacing w:before="81"/>
                                  <w:ind w:left="110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sz w:val="21"/>
                                  </w:rPr>
                                  <w:t>Página</w:t>
                                </w:r>
                                <w:r>
                                  <w:rPr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21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1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1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240A48" w:rsidRDefault="00240A48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6.55pt;margin-top:52.1pt;width:7in;height:79.9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H4rA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99"/>
                      <w:gridCol w:w="4301"/>
                      <w:gridCol w:w="2266"/>
                    </w:tblGrid>
                    <w:tr w:rsidR="00240A48">
                      <w:trPr>
                        <w:trHeight w:val="369"/>
                      </w:trPr>
                      <w:tc>
                        <w:tcPr>
                          <w:tcW w:w="3499" w:type="dxa"/>
                          <w:vMerge w:val="restart"/>
                        </w:tcPr>
                        <w:p w:rsidR="00240A48" w:rsidRDefault="00240A4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301" w:type="dxa"/>
                          <w:vMerge w:val="restart"/>
                        </w:tcPr>
                        <w:p w:rsidR="0082425D" w:rsidRDefault="0082425D" w:rsidP="0082425D">
                          <w:pPr>
                            <w:pStyle w:val="TableParagraph"/>
                            <w:spacing w:before="198" w:line="237" w:lineRule="auto"/>
                            <w:ind w:right="351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Formulario 20.10.0.02</w:t>
                          </w:r>
                        </w:p>
                        <w:p w:rsidR="00240A48" w:rsidRDefault="0082425D">
                          <w:pPr>
                            <w:pStyle w:val="TableParagraph"/>
                            <w:spacing w:before="198" w:line="237" w:lineRule="auto"/>
                            <w:ind w:left="1252" w:right="351" w:hanging="867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Política Institucional (indicar el</w:t>
                          </w:r>
                          <w:r>
                            <w:rPr>
                              <w:rFonts w:ascii="Arial" w:hAnsi="Arial"/>
                              <w:b/>
                              <w:spacing w:val="-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tema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o nombre)</w:t>
                          </w:r>
                        </w:p>
                      </w:tc>
                      <w:tc>
                        <w:tcPr>
                          <w:tcW w:w="2266" w:type="dxa"/>
                        </w:tcPr>
                        <w:p w:rsidR="00240A48" w:rsidRDefault="0082425D">
                          <w:pPr>
                            <w:pStyle w:val="TableParagraph"/>
                            <w:spacing w:before="48"/>
                            <w:ind w:left="11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Código:</w:t>
                          </w:r>
                        </w:p>
                      </w:tc>
                    </w:tr>
                    <w:tr w:rsidR="00240A48">
                      <w:trPr>
                        <w:trHeight w:val="393"/>
                      </w:trPr>
                      <w:tc>
                        <w:tcPr>
                          <w:tcW w:w="3499" w:type="dxa"/>
                          <w:vMerge/>
                          <w:tcBorders>
                            <w:top w:val="nil"/>
                          </w:tcBorders>
                        </w:tcPr>
                        <w:p w:rsidR="00240A48" w:rsidRDefault="00240A4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301" w:type="dxa"/>
                          <w:vMerge/>
                          <w:tcBorders>
                            <w:top w:val="nil"/>
                          </w:tcBorders>
                        </w:tcPr>
                        <w:p w:rsidR="00240A48" w:rsidRDefault="00240A4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</w:tcPr>
                        <w:p w:rsidR="00240A48" w:rsidRDefault="0082425D">
                          <w:pPr>
                            <w:pStyle w:val="TableParagraph"/>
                            <w:spacing w:before="58"/>
                            <w:ind w:left="11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Versión:</w:t>
                          </w:r>
                        </w:p>
                      </w:tc>
                    </w:tr>
                    <w:tr w:rsidR="00240A48">
                      <w:trPr>
                        <w:trHeight w:val="393"/>
                      </w:trPr>
                      <w:tc>
                        <w:tcPr>
                          <w:tcW w:w="3499" w:type="dxa"/>
                          <w:vMerge/>
                          <w:tcBorders>
                            <w:top w:val="nil"/>
                          </w:tcBorders>
                        </w:tcPr>
                        <w:p w:rsidR="00240A48" w:rsidRDefault="00240A4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301" w:type="dxa"/>
                          <w:vMerge/>
                          <w:tcBorders>
                            <w:top w:val="nil"/>
                          </w:tcBorders>
                        </w:tcPr>
                        <w:p w:rsidR="00240A48" w:rsidRDefault="00240A4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</w:tcPr>
                        <w:p w:rsidR="00240A48" w:rsidRDefault="0082425D">
                          <w:pPr>
                            <w:pStyle w:val="TableParagraph"/>
                            <w:spacing w:before="58"/>
                            <w:ind w:left="11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Fecha:</w:t>
                          </w:r>
                        </w:p>
                      </w:tc>
                    </w:tr>
                    <w:tr w:rsidR="00240A48">
                      <w:trPr>
                        <w:trHeight w:val="393"/>
                      </w:trPr>
                      <w:tc>
                        <w:tcPr>
                          <w:tcW w:w="3499" w:type="dxa"/>
                          <w:vMerge/>
                          <w:tcBorders>
                            <w:top w:val="nil"/>
                          </w:tcBorders>
                        </w:tcPr>
                        <w:p w:rsidR="00240A48" w:rsidRDefault="00240A4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301" w:type="dxa"/>
                          <w:vMerge/>
                          <w:tcBorders>
                            <w:top w:val="nil"/>
                          </w:tcBorders>
                        </w:tcPr>
                        <w:p w:rsidR="00240A48" w:rsidRDefault="00240A4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</w:tcPr>
                        <w:p w:rsidR="00240A48" w:rsidRDefault="0082425D">
                          <w:pPr>
                            <w:pStyle w:val="TableParagraph"/>
                            <w:spacing w:before="81"/>
                            <w:ind w:left="11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4</w:t>
                          </w:r>
                        </w:p>
                      </w:tc>
                    </w:tr>
                  </w:tbl>
                  <w:p w:rsidR="00240A48" w:rsidRDefault="00240A48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68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5715</wp:posOffset>
              </wp:positionV>
              <wp:extent cx="7772400" cy="43180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4318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AD295" id="Rectangle 3" o:spid="_x0000_s1026" style="position:absolute;margin-left:0;margin-top:.45pt;width:612pt;height:34pt;z-index:-162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" fillcolor="#ffc000" stroked="f">
              <w10:wrap anchorx="page" anchory="page"/>
            </v:rect>
          </w:pict>
        </mc:Fallback>
      </mc:AlternateContent>
    </w:r>
    <w:r w:rsidR="0082425D">
      <w:rPr>
        <w:noProof/>
      </w:rPr>
      <w:drawing>
        <wp:anchor distT="0" distB="0" distL="0" distR="0" simplePos="0" relativeHeight="487057408" behindDoc="1" locked="0" layoutInCell="1" allowOverlap="1">
          <wp:simplePos x="0" y="0"/>
          <wp:positionH relativeFrom="page">
            <wp:posOffset>902228</wp:posOffset>
          </wp:positionH>
          <wp:positionV relativeFrom="page">
            <wp:posOffset>883578</wp:posOffset>
          </wp:positionV>
          <wp:extent cx="1813035" cy="621665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303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13058"/>
    <w:multiLevelType w:val="hybridMultilevel"/>
    <w:tmpl w:val="B4DA8584"/>
    <w:lvl w:ilvl="0" w:tplc="8222CE0C">
      <w:start w:val="1"/>
      <w:numFmt w:val="decimal"/>
      <w:lvlText w:val="%1."/>
      <w:lvlJc w:val="left"/>
      <w:pPr>
        <w:ind w:left="79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5DEE0EC2">
      <w:numFmt w:val="bullet"/>
      <w:lvlText w:val="•"/>
      <w:lvlJc w:val="left"/>
      <w:pPr>
        <w:ind w:left="1768" w:hanging="360"/>
      </w:pPr>
      <w:rPr>
        <w:rFonts w:hint="default"/>
        <w:lang w:val="es-ES" w:eastAsia="en-US" w:bidi="ar-SA"/>
      </w:rPr>
    </w:lvl>
    <w:lvl w:ilvl="2" w:tplc="7FC05294">
      <w:numFmt w:val="bullet"/>
      <w:lvlText w:val="•"/>
      <w:lvlJc w:val="left"/>
      <w:pPr>
        <w:ind w:left="2736" w:hanging="360"/>
      </w:pPr>
      <w:rPr>
        <w:rFonts w:hint="default"/>
        <w:lang w:val="es-ES" w:eastAsia="en-US" w:bidi="ar-SA"/>
      </w:rPr>
    </w:lvl>
    <w:lvl w:ilvl="3" w:tplc="5DAACD0E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4" w:tplc="415A997E">
      <w:numFmt w:val="bullet"/>
      <w:lvlText w:val="•"/>
      <w:lvlJc w:val="left"/>
      <w:pPr>
        <w:ind w:left="4672" w:hanging="360"/>
      </w:pPr>
      <w:rPr>
        <w:rFonts w:hint="default"/>
        <w:lang w:val="es-ES" w:eastAsia="en-US" w:bidi="ar-SA"/>
      </w:rPr>
    </w:lvl>
    <w:lvl w:ilvl="5" w:tplc="E5EA092A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 w:tplc="082E125E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E99A7CA4">
      <w:numFmt w:val="bullet"/>
      <w:lvlText w:val="•"/>
      <w:lvlJc w:val="left"/>
      <w:pPr>
        <w:ind w:left="7576" w:hanging="360"/>
      </w:pPr>
      <w:rPr>
        <w:rFonts w:hint="default"/>
        <w:lang w:val="es-ES" w:eastAsia="en-US" w:bidi="ar-SA"/>
      </w:rPr>
    </w:lvl>
    <w:lvl w:ilvl="8" w:tplc="4018676A">
      <w:numFmt w:val="bullet"/>
      <w:lvlText w:val="•"/>
      <w:lvlJc w:val="left"/>
      <w:pPr>
        <w:ind w:left="85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1861917"/>
    <w:multiLevelType w:val="hybridMultilevel"/>
    <w:tmpl w:val="9094FB64"/>
    <w:lvl w:ilvl="0" w:tplc="E2046E82">
      <w:start w:val="1"/>
      <w:numFmt w:val="decimal"/>
      <w:lvlText w:val="%1."/>
      <w:lvlJc w:val="left"/>
      <w:pPr>
        <w:ind w:left="79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4A2FC20">
      <w:numFmt w:val="bullet"/>
      <w:lvlText w:val="•"/>
      <w:lvlJc w:val="left"/>
      <w:pPr>
        <w:ind w:left="1768" w:hanging="360"/>
      </w:pPr>
      <w:rPr>
        <w:rFonts w:hint="default"/>
        <w:lang w:val="es-ES" w:eastAsia="en-US" w:bidi="ar-SA"/>
      </w:rPr>
    </w:lvl>
    <w:lvl w:ilvl="2" w:tplc="F114326C">
      <w:numFmt w:val="bullet"/>
      <w:lvlText w:val="•"/>
      <w:lvlJc w:val="left"/>
      <w:pPr>
        <w:ind w:left="2736" w:hanging="360"/>
      </w:pPr>
      <w:rPr>
        <w:rFonts w:hint="default"/>
        <w:lang w:val="es-ES" w:eastAsia="en-US" w:bidi="ar-SA"/>
      </w:rPr>
    </w:lvl>
    <w:lvl w:ilvl="3" w:tplc="D14E1AA6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4" w:tplc="D1C639AC">
      <w:numFmt w:val="bullet"/>
      <w:lvlText w:val="•"/>
      <w:lvlJc w:val="left"/>
      <w:pPr>
        <w:ind w:left="4672" w:hanging="360"/>
      </w:pPr>
      <w:rPr>
        <w:rFonts w:hint="default"/>
        <w:lang w:val="es-ES" w:eastAsia="en-US" w:bidi="ar-SA"/>
      </w:rPr>
    </w:lvl>
    <w:lvl w:ilvl="5" w:tplc="CFA4810E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 w:tplc="9DCC2AC6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57C0D176">
      <w:numFmt w:val="bullet"/>
      <w:lvlText w:val="•"/>
      <w:lvlJc w:val="left"/>
      <w:pPr>
        <w:ind w:left="7576" w:hanging="360"/>
      </w:pPr>
      <w:rPr>
        <w:rFonts w:hint="default"/>
        <w:lang w:val="es-ES" w:eastAsia="en-US" w:bidi="ar-SA"/>
      </w:rPr>
    </w:lvl>
    <w:lvl w:ilvl="8" w:tplc="419EAB68">
      <w:numFmt w:val="bullet"/>
      <w:lvlText w:val="•"/>
      <w:lvlJc w:val="left"/>
      <w:pPr>
        <w:ind w:left="854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EF4F70"/>
    <w:multiLevelType w:val="hybridMultilevel"/>
    <w:tmpl w:val="927623EE"/>
    <w:lvl w:ilvl="0" w:tplc="CDB88E72">
      <w:start w:val="1"/>
      <w:numFmt w:val="decimal"/>
      <w:lvlText w:val="%1."/>
      <w:lvlJc w:val="left"/>
      <w:pPr>
        <w:ind w:left="107" w:hanging="43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7D6265A">
      <w:numFmt w:val="bullet"/>
      <w:lvlText w:val="•"/>
      <w:lvlJc w:val="left"/>
      <w:pPr>
        <w:ind w:left="1075" w:hanging="430"/>
      </w:pPr>
      <w:rPr>
        <w:rFonts w:hint="default"/>
        <w:lang w:val="es-ES" w:eastAsia="en-US" w:bidi="ar-SA"/>
      </w:rPr>
    </w:lvl>
    <w:lvl w:ilvl="2" w:tplc="C576DEE2">
      <w:numFmt w:val="bullet"/>
      <w:lvlText w:val="•"/>
      <w:lvlJc w:val="left"/>
      <w:pPr>
        <w:ind w:left="2051" w:hanging="430"/>
      </w:pPr>
      <w:rPr>
        <w:rFonts w:hint="default"/>
        <w:lang w:val="es-ES" w:eastAsia="en-US" w:bidi="ar-SA"/>
      </w:rPr>
    </w:lvl>
    <w:lvl w:ilvl="3" w:tplc="188E5A12">
      <w:numFmt w:val="bullet"/>
      <w:lvlText w:val="•"/>
      <w:lvlJc w:val="left"/>
      <w:pPr>
        <w:ind w:left="3027" w:hanging="430"/>
      </w:pPr>
      <w:rPr>
        <w:rFonts w:hint="default"/>
        <w:lang w:val="es-ES" w:eastAsia="en-US" w:bidi="ar-SA"/>
      </w:rPr>
    </w:lvl>
    <w:lvl w:ilvl="4" w:tplc="BD1A07DC">
      <w:numFmt w:val="bullet"/>
      <w:lvlText w:val="•"/>
      <w:lvlJc w:val="left"/>
      <w:pPr>
        <w:ind w:left="4002" w:hanging="430"/>
      </w:pPr>
      <w:rPr>
        <w:rFonts w:hint="default"/>
        <w:lang w:val="es-ES" w:eastAsia="en-US" w:bidi="ar-SA"/>
      </w:rPr>
    </w:lvl>
    <w:lvl w:ilvl="5" w:tplc="D480E0F8">
      <w:numFmt w:val="bullet"/>
      <w:lvlText w:val="•"/>
      <w:lvlJc w:val="left"/>
      <w:pPr>
        <w:ind w:left="4978" w:hanging="430"/>
      </w:pPr>
      <w:rPr>
        <w:rFonts w:hint="default"/>
        <w:lang w:val="es-ES" w:eastAsia="en-US" w:bidi="ar-SA"/>
      </w:rPr>
    </w:lvl>
    <w:lvl w:ilvl="6" w:tplc="096EFB52">
      <w:numFmt w:val="bullet"/>
      <w:lvlText w:val="•"/>
      <w:lvlJc w:val="left"/>
      <w:pPr>
        <w:ind w:left="5954" w:hanging="430"/>
      </w:pPr>
      <w:rPr>
        <w:rFonts w:hint="default"/>
        <w:lang w:val="es-ES" w:eastAsia="en-US" w:bidi="ar-SA"/>
      </w:rPr>
    </w:lvl>
    <w:lvl w:ilvl="7" w:tplc="081218B2">
      <w:numFmt w:val="bullet"/>
      <w:lvlText w:val="•"/>
      <w:lvlJc w:val="left"/>
      <w:pPr>
        <w:ind w:left="6929" w:hanging="430"/>
      </w:pPr>
      <w:rPr>
        <w:rFonts w:hint="default"/>
        <w:lang w:val="es-ES" w:eastAsia="en-US" w:bidi="ar-SA"/>
      </w:rPr>
    </w:lvl>
    <w:lvl w:ilvl="8" w:tplc="B7FCEF70">
      <w:numFmt w:val="bullet"/>
      <w:lvlText w:val="•"/>
      <w:lvlJc w:val="left"/>
      <w:pPr>
        <w:ind w:left="7905" w:hanging="430"/>
      </w:pPr>
      <w:rPr>
        <w:rFonts w:hint="default"/>
        <w:lang w:val="es-ES" w:eastAsia="en-US" w:bidi="ar-SA"/>
      </w:rPr>
    </w:lvl>
  </w:abstractNum>
  <w:abstractNum w:abstractNumId="3" w15:restartNumberingAfterBreak="0">
    <w:nsid w:val="62ED7B01"/>
    <w:multiLevelType w:val="hybridMultilevel"/>
    <w:tmpl w:val="44969CDC"/>
    <w:lvl w:ilvl="0" w:tplc="25D0E8E0">
      <w:start w:val="1"/>
      <w:numFmt w:val="decimal"/>
      <w:lvlText w:val="%1."/>
      <w:lvlJc w:val="left"/>
      <w:pPr>
        <w:ind w:left="578" w:hanging="28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DFA0E56">
      <w:numFmt w:val="bullet"/>
      <w:lvlText w:val="•"/>
      <w:lvlJc w:val="left"/>
      <w:pPr>
        <w:ind w:left="1570" w:hanging="283"/>
      </w:pPr>
      <w:rPr>
        <w:rFonts w:hint="default"/>
        <w:lang w:val="es-ES" w:eastAsia="en-US" w:bidi="ar-SA"/>
      </w:rPr>
    </w:lvl>
    <w:lvl w:ilvl="2" w:tplc="701E9078">
      <w:numFmt w:val="bullet"/>
      <w:lvlText w:val="•"/>
      <w:lvlJc w:val="left"/>
      <w:pPr>
        <w:ind w:left="2560" w:hanging="283"/>
      </w:pPr>
      <w:rPr>
        <w:rFonts w:hint="default"/>
        <w:lang w:val="es-ES" w:eastAsia="en-US" w:bidi="ar-SA"/>
      </w:rPr>
    </w:lvl>
    <w:lvl w:ilvl="3" w:tplc="F746F712">
      <w:numFmt w:val="bullet"/>
      <w:lvlText w:val="•"/>
      <w:lvlJc w:val="left"/>
      <w:pPr>
        <w:ind w:left="3550" w:hanging="283"/>
      </w:pPr>
      <w:rPr>
        <w:rFonts w:hint="default"/>
        <w:lang w:val="es-ES" w:eastAsia="en-US" w:bidi="ar-SA"/>
      </w:rPr>
    </w:lvl>
    <w:lvl w:ilvl="4" w:tplc="FEAEF67C">
      <w:numFmt w:val="bullet"/>
      <w:lvlText w:val="•"/>
      <w:lvlJc w:val="left"/>
      <w:pPr>
        <w:ind w:left="4540" w:hanging="283"/>
      </w:pPr>
      <w:rPr>
        <w:rFonts w:hint="default"/>
        <w:lang w:val="es-ES" w:eastAsia="en-US" w:bidi="ar-SA"/>
      </w:rPr>
    </w:lvl>
    <w:lvl w:ilvl="5" w:tplc="B0D689AA">
      <w:numFmt w:val="bullet"/>
      <w:lvlText w:val="•"/>
      <w:lvlJc w:val="left"/>
      <w:pPr>
        <w:ind w:left="5530" w:hanging="283"/>
      </w:pPr>
      <w:rPr>
        <w:rFonts w:hint="default"/>
        <w:lang w:val="es-ES" w:eastAsia="en-US" w:bidi="ar-SA"/>
      </w:rPr>
    </w:lvl>
    <w:lvl w:ilvl="6" w:tplc="CFD48B84">
      <w:numFmt w:val="bullet"/>
      <w:lvlText w:val="•"/>
      <w:lvlJc w:val="left"/>
      <w:pPr>
        <w:ind w:left="6520" w:hanging="283"/>
      </w:pPr>
      <w:rPr>
        <w:rFonts w:hint="default"/>
        <w:lang w:val="es-ES" w:eastAsia="en-US" w:bidi="ar-SA"/>
      </w:rPr>
    </w:lvl>
    <w:lvl w:ilvl="7" w:tplc="AEB6FCC2">
      <w:numFmt w:val="bullet"/>
      <w:lvlText w:val="•"/>
      <w:lvlJc w:val="left"/>
      <w:pPr>
        <w:ind w:left="7510" w:hanging="283"/>
      </w:pPr>
      <w:rPr>
        <w:rFonts w:hint="default"/>
        <w:lang w:val="es-ES" w:eastAsia="en-US" w:bidi="ar-SA"/>
      </w:rPr>
    </w:lvl>
    <w:lvl w:ilvl="8" w:tplc="652A89BC">
      <w:numFmt w:val="bullet"/>
      <w:lvlText w:val="•"/>
      <w:lvlJc w:val="left"/>
      <w:pPr>
        <w:ind w:left="8500" w:hanging="283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48"/>
    <w:rsid w:val="002112CF"/>
    <w:rsid w:val="00240A48"/>
    <w:rsid w:val="00301B12"/>
    <w:rsid w:val="00354DC0"/>
    <w:rsid w:val="00457C62"/>
    <w:rsid w:val="005E7EF7"/>
    <w:rsid w:val="0082425D"/>
    <w:rsid w:val="00AA1F1C"/>
    <w:rsid w:val="00C61321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810EA"/>
  <w15:docId w15:val="{8098DA35-FD64-4697-BA78-FD1A20C8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321" w:lineRule="exact"/>
      <w:ind w:left="29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39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439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360"/>
      <w:ind w:left="439"/>
    </w:pPr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99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242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425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42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25D"/>
    <w:rPr>
      <w:rFonts w:ascii="Arial MT" w:eastAsia="Arial MT" w:hAnsi="Arial MT" w:cs="Arial MT"/>
      <w:lang w:val="es-ES"/>
    </w:rPr>
  </w:style>
  <w:style w:type="table" w:styleId="Tablanormal1">
    <w:name w:val="Plain Table 1"/>
    <w:basedOn w:val="Tablanormal"/>
    <w:uiPriority w:val="41"/>
    <w:rsid w:val="00457C62"/>
    <w:pPr>
      <w:widowControl/>
      <w:autoSpaceDE/>
      <w:autoSpaceDN/>
    </w:pPr>
    <w:rPr>
      <w:lang w:val="es-C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avi.go.cr/" TargetMode="External"/><Relationship Id="rId2" Type="http://schemas.openxmlformats.org/officeDocument/2006/relationships/hyperlink" Target="http://www.conavi.go.cr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CONAVI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Hernandez Murillo</dc:creator>
  <cp:lastModifiedBy>Daniel Rodriguez Salas</cp:lastModifiedBy>
  <cp:revision>2</cp:revision>
  <dcterms:created xsi:type="dcterms:W3CDTF">2022-10-20T18:19:00Z</dcterms:created>
  <dcterms:modified xsi:type="dcterms:W3CDTF">2022-10-20T18:19:00Z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2021-09-16T00:00:00Z</vt:filetime>
  </property>
</Properties>
</file>